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C912" w14:textId="77777777" w:rsidR="007D032F" w:rsidRPr="00DD71B6" w:rsidRDefault="007D032F" w:rsidP="007D032F">
      <w:pPr>
        <w:pStyle w:val="reading"/>
        <w:rPr>
          <w:b/>
          <w:sz w:val="13"/>
          <w:szCs w:val="4"/>
        </w:rPr>
      </w:pPr>
    </w:p>
    <w:p w14:paraId="08A0A7C0" w14:textId="77777777" w:rsidR="00343972" w:rsidRDefault="00C779B2" w:rsidP="00343972">
      <w:pPr>
        <w:pStyle w:val="reading"/>
        <w:ind w:left="3686" w:hanging="3686"/>
        <w:rPr>
          <w:rFonts w:cstheme="minorHAnsi"/>
          <w:bCs/>
          <w:szCs w:val="18"/>
        </w:rPr>
      </w:pPr>
      <w:r>
        <w:rPr>
          <w:b/>
        </w:rPr>
        <w:t>Contemporary Reading</w:t>
      </w:r>
      <w:r w:rsidR="001A54C9" w:rsidRPr="0060374C">
        <w:rPr>
          <w:b/>
        </w:rPr>
        <w:t>:</w:t>
      </w:r>
      <w:r w:rsidR="007C59A3">
        <w:rPr>
          <w:b/>
        </w:rPr>
        <w:tab/>
      </w:r>
      <w:r w:rsidR="008638F3" w:rsidRPr="00107CB8">
        <w:rPr>
          <w:rFonts w:cstheme="minorHAnsi"/>
          <w:bCs/>
          <w:szCs w:val="18"/>
        </w:rPr>
        <w:t xml:space="preserve">This contemporary reading is from </w:t>
      </w:r>
    </w:p>
    <w:p w14:paraId="780897E0" w14:textId="3B8C18D0" w:rsidR="008638F3" w:rsidRPr="00107CB8" w:rsidRDefault="008638F3" w:rsidP="00343972">
      <w:pPr>
        <w:pStyle w:val="reading"/>
        <w:ind w:left="3686" w:hanging="3686"/>
        <w:rPr>
          <w:rFonts w:cstheme="minorHAnsi"/>
          <w:b/>
          <w:bCs/>
          <w:szCs w:val="18"/>
        </w:rPr>
      </w:pPr>
      <w:r w:rsidRPr="00107CB8">
        <w:rPr>
          <w:rFonts w:cstheme="minorHAnsi"/>
          <w:bCs/>
          <w:szCs w:val="18"/>
        </w:rPr>
        <w:t xml:space="preserve">Peter Millar’s contemplation on </w:t>
      </w:r>
      <w:r>
        <w:rPr>
          <w:rFonts w:cstheme="minorHAnsi"/>
          <w:bCs/>
          <w:szCs w:val="18"/>
        </w:rPr>
        <w:t>L</w:t>
      </w:r>
      <w:r w:rsidRPr="00107CB8">
        <w:rPr>
          <w:rFonts w:cstheme="minorHAnsi"/>
          <w:bCs/>
          <w:szCs w:val="18"/>
        </w:rPr>
        <w:t>ent.</w:t>
      </w:r>
    </w:p>
    <w:p w14:paraId="7CB770B2" w14:textId="77777777" w:rsidR="008638F3" w:rsidRPr="00107CB8" w:rsidRDefault="008638F3" w:rsidP="008638F3">
      <w:pPr>
        <w:pStyle w:val="order"/>
        <w:rPr>
          <w:rFonts w:ascii="Century Gothic" w:hAnsi="Century Gothic"/>
          <w:i/>
          <w:iCs/>
          <w:sz w:val="28"/>
          <w:szCs w:val="18"/>
        </w:rPr>
      </w:pPr>
    </w:p>
    <w:p w14:paraId="246B547A" w14:textId="77777777" w:rsidR="008638F3" w:rsidRPr="00BD3968" w:rsidRDefault="008638F3" w:rsidP="008638F3">
      <w:pPr>
        <w:pStyle w:val="reading"/>
      </w:pPr>
      <w:r w:rsidRPr="00BD3968">
        <w:t>With the beckoning and dawning of another day</w:t>
      </w:r>
    </w:p>
    <w:p w14:paraId="449490E1" w14:textId="77777777" w:rsidR="008638F3" w:rsidRPr="00BD3968" w:rsidRDefault="008638F3" w:rsidP="008638F3">
      <w:pPr>
        <w:pStyle w:val="reading"/>
      </w:pPr>
      <w:r w:rsidRPr="00BD3968">
        <w:t xml:space="preserve">can the fragile, yet extraordinary </w:t>
      </w:r>
    </w:p>
    <w:p w14:paraId="1286E94C" w14:textId="77777777" w:rsidR="008638F3" w:rsidRPr="00BD3968" w:rsidRDefault="008638F3" w:rsidP="008638F3">
      <w:pPr>
        <w:pStyle w:val="reading"/>
      </w:pPr>
      <w:r w:rsidRPr="00BD3968">
        <w:t>words of Jesus</w:t>
      </w:r>
    </w:p>
    <w:p w14:paraId="5CB0CF1E" w14:textId="77777777" w:rsidR="008638F3" w:rsidRPr="00BD3968" w:rsidRDefault="008638F3" w:rsidP="008638F3">
      <w:pPr>
        <w:pStyle w:val="reading"/>
      </w:pPr>
      <w:r w:rsidRPr="00BD3968">
        <w:t>propel us to a wider awareness,</w:t>
      </w:r>
    </w:p>
    <w:p w14:paraId="060688D2" w14:textId="77777777" w:rsidR="008638F3" w:rsidRPr="00BD3968" w:rsidRDefault="008638F3" w:rsidP="008638F3">
      <w:pPr>
        <w:pStyle w:val="reading"/>
      </w:pPr>
      <w:r w:rsidRPr="00BD3968">
        <w:t>a gentler compassion?</w:t>
      </w:r>
    </w:p>
    <w:p w14:paraId="43BB8860" w14:textId="77777777" w:rsidR="008638F3" w:rsidRPr="00BD3968" w:rsidRDefault="008638F3" w:rsidP="008638F3">
      <w:pPr>
        <w:pStyle w:val="reading"/>
      </w:pPr>
      <w:r w:rsidRPr="00BD3968">
        <w:t>To the rediscovery of the sacred in ourselves,</w:t>
      </w:r>
    </w:p>
    <w:p w14:paraId="0C6BAB89" w14:textId="77777777" w:rsidR="008638F3" w:rsidRPr="00BD3968" w:rsidRDefault="008638F3" w:rsidP="008638F3">
      <w:pPr>
        <w:pStyle w:val="reading"/>
      </w:pPr>
      <w:r w:rsidRPr="00BD3968">
        <w:t>and in our world?</w:t>
      </w:r>
    </w:p>
    <w:p w14:paraId="19A06663" w14:textId="77777777" w:rsidR="008638F3" w:rsidRPr="00BD3968" w:rsidRDefault="008638F3" w:rsidP="008638F3">
      <w:pPr>
        <w:pStyle w:val="reading"/>
      </w:pPr>
      <w:r w:rsidRPr="00BD3968">
        <w:t>To that risk-taking place</w:t>
      </w:r>
    </w:p>
    <w:p w14:paraId="39849F9C" w14:textId="77777777" w:rsidR="008638F3" w:rsidRPr="00BD3968" w:rsidRDefault="008638F3" w:rsidP="008638F3">
      <w:pPr>
        <w:pStyle w:val="reading"/>
      </w:pPr>
      <w:r w:rsidRPr="00BD3968">
        <w:t>where the imprisoning bonds</w:t>
      </w:r>
    </w:p>
    <w:p w14:paraId="2FEBEDA1" w14:textId="77777777" w:rsidR="008638F3" w:rsidRPr="00BD3968" w:rsidRDefault="008638F3" w:rsidP="008638F3">
      <w:pPr>
        <w:pStyle w:val="reading"/>
      </w:pPr>
      <w:r w:rsidRPr="00BD3968">
        <w:t xml:space="preserve">of our self-enclosed lives are finally </w:t>
      </w:r>
      <w:proofErr w:type="gramStart"/>
      <w:r w:rsidRPr="00BD3968">
        <w:t>shattered?</w:t>
      </w:r>
      <w:proofErr w:type="gramEnd"/>
    </w:p>
    <w:p w14:paraId="0907F7AF" w14:textId="77777777" w:rsidR="008638F3" w:rsidRPr="00BD3968" w:rsidRDefault="008638F3" w:rsidP="008638F3">
      <w:pPr>
        <w:pStyle w:val="reading"/>
      </w:pPr>
      <w:r w:rsidRPr="00BD3968">
        <w:t>To a different journey</w:t>
      </w:r>
    </w:p>
    <w:p w14:paraId="11B59EE9" w14:textId="77777777" w:rsidR="008638F3" w:rsidRPr="00BD3968" w:rsidRDefault="008638F3" w:rsidP="008638F3">
      <w:pPr>
        <w:pStyle w:val="reading"/>
      </w:pPr>
      <w:r w:rsidRPr="00BD3968">
        <w:t>in a listening companionship</w:t>
      </w:r>
    </w:p>
    <w:p w14:paraId="7F9E1C2B" w14:textId="77777777" w:rsidR="008638F3" w:rsidRPr="00BD3968" w:rsidRDefault="008638F3" w:rsidP="008638F3">
      <w:pPr>
        <w:pStyle w:val="reading"/>
      </w:pPr>
      <w:r w:rsidRPr="00BD3968">
        <w:t xml:space="preserve">with the prophets of our time – </w:t>
      </w:r>
    </w:p>
    <w:p w14:paraId="6FABA16B" w14:textId="77777777" w:rsidR="008638F3" w:rsidRPr="00BD3968" w:rsidRDefault="008638F3" w:rsidP="008638F3">
      <w:pPr>
        <w:pStyle w:val="reading"/>
      </w:pPr>
      <w:r w:rsidRPr="00BD3968">
        <w:t>the wounded and weary</w:t>
      </w:r>
    </w:p>
    <w:p w14:paraId="265C7332" w14:textId="77777777" w:rsidR="008638F3" w:rsidRPr="00BD3968" w:rsidRDefault="008638F3" w:rsidP="008638F3">
      <w:pPr>
        <w:pStyle w:val="reading"/>
      </w:pPr>
      <w:r w:rsidRPr="00BD3968">
        <w:t xml:space="preserve">who announce the </w:t>
      </w:r>
      <w:proofErr w:type="gramStart"/>
      <w:r w:rsidRPr="00BD3968">
        <w:t>Kingdom</w:t>
      </w:r>
      <w:proofErr w:type="gramEnd"/>
    </w:p>
    <w:p w14:paraId="43BBF93D" w14:textId="77777777" w:rsidR="008638F3" w:rsidRPr="00BD3968" w:rsidRDefault="008638F3" w:rsidP="008638F3">
      <w:pPr>
        <w:pStyle w:val="reading"/>
      </w:pPr>
      <w:r w:rsidRPr="00BD3968">
        <w:t>and carry in their stories the seeds of the morrow?</w:t>
      </w:r>
    </w:p>
    <w:p w14:paraId="1D557C38" w14:textId="77777777" w:rsidR="008638F3" w:rsidRPr="00BD3968" w:rsidRDefault="008638F3" w:rsidP="008638F3">
      <w:pPr>
        <w:pStyle w:val="reading"/>
      </w:pPr>
      <w:r w:rsidRPr="00BD3968">
        <w:t>The ‘hidden ones’</w:t>
      </w:r>
    </w:p>
    <w:p w14:paraId="738B28C3" w14:textId="77777777" w:rsidR="008638F3" w:rsidRPr="00BD3968" w:rsidRDefault="008638F3" w:rsidP="008638F3">
      <w:pPr>
        <w:pStyle w:val="reading"/>
      </w:pPr>
      <w:r w:rsidRPr="00BD3968">
        <w:t>in our global culture,</w:t>
      </w:r>
    </w:p>
    <w:p w14:paraId="3CA7B86D" w14:textId="77777777" w:rsidR="008638F3" w:rsidRPr="00BD3968" w:rsidRDefault="008638F3" w:rsidP="008638F3">
      <w:pPr>
        <w:pStyle w:val="reading"/>
      </w:pPr>
      <w:r w:rsidRPr="00BD3968">
        <w:t>whose pain and joy</w:t>
      </w:r>
    </w:p>
    <w:p w14:paraId="095B038B" w14:textId="77777777" w:rsidR="008638F3" w:rsidRPr="00BD3968" w:rsidRDefault="008638F3" w:rsidP="008638F3">
      <w:pPr>
        <w:pStyle w:val="reading"/>
      </w:pPr>
      <w:r w:rsidRPr="00BD3968">
        <w:t>when threaded through our lives</w:t>
      </w:r>
    </w:p>
    <w:p w14:paraId="03A3AC17" w14:textId="77777777" w:rsidR="008638F3" w:rsidRPr="00BD3968" w:rsidRDefault="008638F3" w:rsidP="008638F3">
      <w:pPr>
        <w:pStyle w:val="reading"/>
      </w:pPr>
      <w:r w:rsidRPr="00BD3968">
        <w:t>enlarge the heart</w:t>
      </w:r>
    </w:p>
    <w:p w14:paraId="390D917F" w14:textId="77777777" w:rsidR="008638F3" w:rsidRPr="00BD3968" w:rsidRDefault="008638F3" w:rsidP="008638F3">
      <w:pPr>
        <w:pStyle w:val="reading"/>
      </w:pPr>
      <w:r w:rsidRPr="00BD3968">
        <w:t>and bring new meaning</w:t>
      </w:r>
    </w:p>
    <w:p w14:paraId="5893963E" w14:textId="77777777" w:rsidR="008638F3" w:rsidRPr="00BD3968" w:rsidRDefault="008638F3" w:rsidP="008638F3">
      <w:pPr>
        <w:pStyle w:val="reading"/>
      </w:pPr>
      <w:r w:rsidRPr="00BD3968">
        <w:t>to our common future:</w:t>
      </w:r>
    </w:p>
    <w:p w14:paraId="30F7B1F3" w14:textId="77777777" w:rsidR="008638F3" w:rsidRPr="00BD3968" w:rsidRDefault="008638F3" w:rsidP="008638F3">
      <w:pPr>
        <w:pStyle w:val="reading"/>
      </w:pPr>
      <w:r w:rsidRPr="00BD3968">
        <w:t>that ‘sacred future’</w:t>
      </w:r>
    </w:p>
    <w:p w14:paraId="2972808F" w14:textId="77777777" w:rsidR="008638F3" w:rsidRPr="00BD3968" w:rsidRDefault="008638F3" w:rsidP="008638F3">
      <w:pPr>
        <w:pStyle w:val="reading"/>
      </w:pPr>
      <w:r w:rsidRPr="00BD3968">
        <w:t>where, impossible as it seems,</w:t>
      </w:r>
    </w:p>
    <w:p w14:paraId="28BABA27" w14:textId="77777777" w:rsidR="008638F3" w:rsidRPr="00BD3968" w:rsidRDefault="008638F3" w:rsidP="008638F3">
      <w:pPr>
        <w:pStyle w:val="reading"/>
      </w:pPr>
      <w:r w:rsidRPr="00BD3968">
        <w:t>we ‘love our neighbour as ourselves’.</w:t>
      </w:r>
    </w:p>
    <w:p w14:paraId="1E843998" w14:textId="77777777" w:rsidR="008638F3" w:rsidRPr="00BD3968" w:rsidRDefault="008638F3" w:rsidP="008638F3">
      <w:pPr>
        <w:pStyle w:val="leader"/>
        <w:rPr>
          <w:rFonts w:ascii="Century Gothic" w:hAnsi="Century Gothic"/>
          <w:sz w:val="28"/>
          <w:szCs w:val="24"/>
          <w:highlight w:val="yellow"/>
          <w:lang w:val="en-AU"/>
        </w:rPr>
      </w:pPr>
    </w:p>
    <w:p w14:paraId="3998C5BC" w14:textId="77777777" w:rsidR="006D3DEF" w:rsidRDefault="006D3DEF" w:rsidP="006D3DEF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highlight w:val="lightGray"/>
        </w:rPr>
        <w:t>p</w:t>
      </w:r>
      <w:r w:rsidRPr="00E371DC">
        <w:rPr>
          <w:rFonts w:ascii="Century Gothic" w:hAnsi="Century Gothic"/>
          <w:sz w:val="28"/>
          <w:highlight w:val="lightGray"/>
        </w:rPr>
        <w:t>ause</w:t>
      </w:r>
    </w:p>
    <w:p w14:paraId="34E6A141" w14:textId="77777777" w:rsidR="006D3DEF" w:rsidRDefault="006D3DEF" w:rsidP="006D3DEF">
      <w:pPr>
        <w:rPr>
          <w:rFonts w:ascii="Century Gothic" w:hAnsi="Century Gothic"/>
          <w:sz w:val="28"/>
        </w:rPr>
      </w:pPr>
    </w:p>
    <w:p w14:paraId="51A24460" w14:textId="77777777" w:rsidR="008638F3" w:rsidRPr="00107CB8" w:rsidRDefault="008638F3" w:rsidP="008638F3">
      <w:pPr>
        <w:pStyle w:val="order"/>
        <w:rPr>
          <w:rFonts w:ascii="Century Gothic" w:hAnsi="Century Gothic"/>
          <w:sz w:val="28"/>
          <w:szCs w:val="18"/>
        </w:rPr>
      </w:pPr>
      <w:r w:rsidRPr="00107CB8">
        <w:rPr>
          <w:rFonts w:ascii="Century Gothic" w:hAnsi="Century Gothic"/>
          <w:b w:val="0"/>
          <w:bCs/>
          <w:sz w:val="28"/>
          <w:szCs w:val="18"/>
        </w:rPr>
        <w:t>For fresh insight into the Lenten journey</w:t>
      </w:r>
      <w:r w:rsidRPr="00107CB8">
        <w:rPr>
          <w:rFonts w:ascii="Century Gothic" w:hAnsi="Century Gothic"/>
          <w:sz w:val="28"/>
          <w:szCs w:val="18"/>
        </w:rPr>
        <w:t xml:space="preserve"> </w:t>
      </w:r>
    </w:p>
    <w:p w14:paraId="10430A39" w14:textId="443C9A59" w:rsidR="00804DE3" w:rsidRPr="00804DE3" w:rsidRDefault="006D3DEF" w:rsidP="006D3DEF">
      <w:pPr>
        <w:pStyle w:val="response"/>
        <w:rPr>
          <w:lang w:val="en"/>
        </w:rPr>
      </w:pPr>
      <w:r>
        <w:rPr>
          <w:lang w:val="en"/>
        </w:rPr>
        <w:t>We give thanks.</w:t>
      </w:r>
    </w:p>
    <w:p w14:paraId="35B03350" w14:textId="19C7769B" w:rsidR="0079285D" w:rsidRPr="00B33416" w:rsidRDefault="00DD71B6" w:rsidP="00414C76">
      <w:pPr>
        <w:rPr>
          <w:rFonts w:ascii="Century Gothic" w:hAnsi="Century Gothic"/>
          <w:b/>
          <w:i/>
          <w:sz w:val="28"/>
        </w:rPr>
      </w:pPr>
      <w:r>
        <w:rPr>
          <w:rFonts w:ascii="Century Gothic" w:hAnsi="Century Gothic"/>
          <w:b/>
          <w:sz w:val="28"/>
        </w:rPr>
        <w:br w:type="column"/>
      </w:r>
    </w:p>
    <w:p w14:paraId="4D5074DC" w14:textId="07BDD995" w:rsidR="00414C76" w:rsidRPr="00414C76" w:rsidRDefault="00E371DC" w:rsidP="00414C7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Gospel:</w:t>
      </w:r>
      <w:r>
        <w:rPr>
          <w:rFonts w:ascii="Century Gothic" w:hAnsi="Century Gothic"/>
          <w:b/>
          <w:sz w:val="28"/>
        </w:rPr>
        <w:tab/>
      </w:r>
      <w:r w:rsidR="00414C76" w:rsidRPr="00414C76">
        <w:rPr>
          <w:rFonts w:ascii="Century Gothic" w:hAnsi="Century Gothic"/>
          <w:sz w:val="28"/>
        </w:rPr>
        <w:t xml:space="preserve">Listen for words of faith in the Gospel of </w:t>
      </w:r>
      <w:r w:rsidR="006A4566">
        <w:rPr>
          <w:rFonts w:ascii="Century Gothic" w:hAnsi="Century Gothic"/>
          <w:sz w:val="28"/>
        </w:rPr>
        <w:t>Luke.</w:t>
      </w:r>
    </w:p>
    <w:p w14:paraId="22A004F9" w14:textId="77777777" w:rsidR="00414C76" w:rsidRPr="008446EC" w:rsidRDefault="00414C76" w:rsidP="00414C76">
      <w:pPr>
        <w:rPr>
          <w:rFonts w:ascii="Century Gothic" w:hAnsi="Century Gothic"/>
          <w:sz w:val="12"/>
          <w:szCs w:val="12"/>
        </w:rPr>
      </w:pPr>
    </w:p>
    <w:p w14:paraId="5DB681F8" w14:textId="77777777" w:rsidR="006A4566" w:rsidRDefault="006A4566" w:rsidP="006A4566">
      <w:pPr>
        <w:pStyle w:val="reading"/>
      </w:pPr>
      <w:r w:rsidRPr="00231CA8">
        <w:t>At that very hour some Pharisees came and said to Jesus, "Get away from here, for Herod wants to kill you."</w:t>
      </w:r>
    </w:p>
    <w:p w14:paraId="3E851A5A" w14:textId="77777777" w:rsidR="006A4566" w:rsidRPr="00231CA8" w:rsidRDefault="006A4566" w:rsidP="006A4566">
      <w:pPr>
        <w:pStyle w:val="reading"/>
      </w:pPr>
    </w:p>
    <w:p w14:paraId="3DA4E654" w14:textId="77777777" w:rsidR="006A4566" w:rsidRDefault="006A4566" w:rsidP="006A4566">
      <w:pPr>
        <w:pStyle w:val="reading"/>
      </w:pPr>
      <w:r w:rsidRPr="00231CA8">
        <w:t>Jesus said to them, "Go and tell that fox for me, 'Listen, I am casting out demons and performing cures today and tomorrow, and on the third day I finish my work.</w:t>
      </w:r>
    </w:p>
    <w:p w14:paraId="1B865453" w14:textId="77777777" w:rsidR="006A4566" w:rsidRPr="00231CA8" w:rsidRDefault="006A4566" w:rsidP="006A4566">
      <w:pPr>
        <w:pStyle w:val="reading"/>
      </w:pPr>
    </w:p>
    <w:p w14:paraId="7A24F92E" w14:textId="77777777" w:rsidR="006A4566" w:rsidRDefault="006A4566" w:rsidP="006A4566">
      <w:pPr>
        <w:pStyle w:val="reading"/>
      </w:pPr>
      <w:r w:rsidRPr="00231CA8">
        <w:t>Yet today, tomorrow, and the next day I must be on my way, because it is impossible for a prophet to be killed outside of Jerusalem.'</w:t>
      </w:r>
    </w:p>
    <w:p w14:paraId="26D170AD" w14:textId="77777777" w:rsidR="006A4566" w:rsidRPr="00231CA8" w:rsidRDefault="006A4566" w:rsidP="006A4566">
      <w:pPr>
        <w:pStyle w:val="reading"/>
      </w:pPr>
    </w:p>
    <w:p w14:paraId="777863A7" w14:textId="77777777" w:rsidR="006A4566" w:rsidRDefault="006A4566" w:rsidP="006A4566">
      <w:pPr>
        <w:pStyle w:val="reading"/>
      </w:pPr>
      <w:r w:rsidRPr="00231CA8">
        <w:t>Jerusalem, Jerusalem, the city that kills the prophets and stones those who are sent to it! How often have I desired to gather your children together as a hen gathers her brood under her wings, and you were not willing!</w:t>
      </w:r>
    </w:p>
    <w:p w14:paraId="5E360F7F" w14:textId="77777777" w:rsidR="006A4566" w:rsidRPr="00231CA8" w:rsidRDefault="006A4566" w:rsidP="006A4566">
      <w:pPr>
        <w:pStyle w:val="reading"/>
      </w:pPr>
    </w:p>
    <w:p w14:paraId="6093E6F1" w14:textId="77777777" w:rsidR="006A4566" w:rsidRPr="00231CA8" w:rsidRDefault="006A4566" w:rsidP="006A4566">
      <w:pPr>
        <w:pStyle w:val="reading"/>
      </w:pPr>
      <w:r w:rsidRPr="00231CA8">
        <w:t>See, your house is left to you. And I tell you, you will not see me until the time comes when you say, 'Blessed is the one who comes in the name of our God.'"</w:t>
      </w:r>
    </w:p>
    <w:p w14:paraId="250F8D56" w14:textId="77777777" w:rsidR="006A4566" w:rsidRPr="00231CA8" w:rsidRDefault="006A4566" w:rsidP="006A4566">
      <w:pPr>
        <w:rPr>
          <w:rFonts w:ascii="Century Gothic" w:hAnsi="Century Gothic"/>
          <w:sz w:val="28"/>
        </w:rPr>
      </w:pPr>
    </w:p>
    <w:p w14:paraId="60ADD14A" w14:textId="77777777" w:rsidR="006A4566" w:rsidRPr="00231CA8" w:rsidRDefault="006A4566" w:rsidP="006A4566">
      <w:pPr>
        <w:ind w:left="1276" w:hanging="1276"/>
        <w:rPr>
          <w:rFonts w:ascii="Century Gothic" w:hAnsi="Century Gothic"/>
          <w:sz w:val="28"/>
        </w:rPr>
      </w:pPr>
      <w:r w:rsidRPr="00231CA8">
        <w:rPr>
          <w:rFonts w:ascii="Century Gothic" w:hAnsi="Century Gothic"/>
          <w:sz w:val="28"/>
          <w:highlight w:val="lightGray"/>
        </w:rPr>
        <w:t>pause</w:t>
      </w:r>
    </w:p>
    <w:p w14:paraId="0742F4CE" w14:textId="77777777" w:rsidR="006A4566" w:rsidRPr="00231CA8" w:rsidRDefault="006A4566" w:rsidP="006A4566">
      <w:pPr>
        <w:pStyle w:val="space"/>
      </w:pPr>
    </w:p>
    <w:p w14:paraId="2EB62C0C" w14:textId="77777777" w:rsidR="006A4566" w:rsidRPr="00231CA8" w:rsidRDefault="006A4566" w:rsidP="006A4566">
      <w:pPr>
        <w:pStyle w:val="reading"/>
        <w:ind w:left="284"/>
      </w:pPr>
      <w:r w:rsidRPr="00231CA8">
        <w:t>For the Word that was in the beginning,</w:t>
      </w:r>
    </w:p>
    <w:p w14:paraId="1DC49E74" w14:textId="77777777" w:rsidR="006A4566" w:rsidRPr="00231CA8" w:rsidRDefault="006A4566" w:rsidP="006A4566">
      <w:pPr>
        <w:pStyle w:val="reading"/>
        <w:ind w:left="284"/>
      </w:pPr>
      <w:r w:rsidRPr="00231CA8">
        <w:t>For the Word that invites and inspires</w:t>
      </w:r>
    </w:p>
    <w:p w14:paraId="1AFF96AB" w14:textId="77777777" w:rsidR="006A4566" w:rsidRPr="00231CA8" w:rsidRDefault="006A4566" w:rsidP="006A4566">
      <w:pPr>
        <w:pStyle w:val="reading"/>
        <w:ind w:left="284"/>
      </w:pPr>
      <w:r w:rsidRPr="00231CA8">
        <w:t>For the Word embodied in Jesus and in us</w:t>
      </w:r>
    </w:p>
    <w:p w14:paraId="5A43DF62" w14:textId="77777777" w:rsidR="006A4566" w:rsidRPr="00231CA8" w:rsidRDefault="006A4566" w:rsidP="006D3DEF">
      <w:pPr>
        <w:pStyle w:val="response"/>
      </w:pPr>
      <w:r w:rsidRPr="00231CA8">
        <w:t>We give thanks.</w:t>
      </w:r>
    </w:p>
    <w:p w14:paraId="7FAA8BD4" w14:textId="77777777" w:rsidR="002509E6" w:rsidRPr="002A651E" w:rsidRDefault="002509E6" w:rsidP="002D228A">
      <w:pPr>
        <w:rPr>
          <w:rFonts w:ascii="Century Gothic" w:hAnsi="Century Gothic"/>
          <w:sz w:val="28"/>
        </w:rPr>
      </w:pPr>
    </w:p>
    <w:sectPr w:rsidR="002509E6" w:rsidRPr="002A651E" w:rsidSect="006254F1">
      <w:headerReference w:type="default" r:id="rId8"/>
      <w:type w:val="continuous"/>
      <w:pgSz w:w="11900" w:h="16840"/>
      <w:pgMar w:top="1418" w:right="126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60C9" w14:textId="77777777" w:rsidR="006C6183" w:rsidRDefault="006C6183" w:rsidP="0083483D">
      <w:pPr>
        <w:spacing w:after="0"/>
      </w:pPr>
      <w:r>
        <w:separator/>
      </w:r>
    </w:p>
  </w:endnote>
  <w:endnote w:type="continuationSeparator" w:id="0">
    <w:p w14:paraId="5BDC94CB" w14:textId="77777777" w:rsidR="006C6183" w:rsidRDefault="006C6183" w:rsidP="0083483D">
      <w:pPr>
        <w:spacing w:after="0"/>
      </w:pPr>
      <w:r>
        <w:continuationSeparator/>
      </w:r>
    </w:p>
  </w:endnote>
  <w:endnote w:type="continuationNotice" w:id="1">
    <w:p w14:paraId="4E0E9453" w14:textId="77777777" w:rsidR="006C6183" w:rsidRDefault="006C61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706C" w14:textId="77777777" w:rsidR="006C6183" w:rsidRDefault="006C6183" w:rsidP="0083483D">
      <w:pPr>
        <w:spacing w:after="0"/>
      </w:pPr>
      <w:r>
        <w:separator/>
      </w:r>
    </w:p>
  </w:footnote>
  <w:footnote w:type="continuationSeparator" w:id="0">
    <w:p w14:paraId="2D4679E7" w14:textId="77777777" w:rsidR="006C6183" w:rsidRDefault="006C6183" w:rsidP="0083483D">
      <w:pPr>
        <w:spacing w:after="0"/>
      </w:pPr>
      <w:r>
        <w:continuationSeparator/>
      </w:r>
    </w:p>
  </w:footnote>
  <w:footnote w:type="continuationNotice" w:id="1">
    <w:p w14:paraId="5E7D6586" w14:textId="77777777" w:rsidR="006C6183" w:rsidRDefault="006C618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91EB" w14:textId="739EDF6A" w:rsidR="003377E4" w:rsidRDefault="004E4772" w:rsidP="003377E4">
    <w:pPr>
      <w:pStyle w:val="Head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 xml:space="preserve">Lent </w:t>
    </w:r>
    <w:r w:rsidR="00C779B2">
      <w:rPr>
        <w:rFonts w:ascii="Century Gothic" w:hAnsi="Century Gothic"/>
        <w:sz w:val="28"/>
        <w:szCs w:val="28"/>
      </w:rPr>
      <w:t>2</w:t>
    </w:r>
    <w:r w:rsidR="00117C53">
      <w:rPr>
        <w:rFonts w:ascii="Century Gothic" w:hAnsi="Century Gothic"/>
        <w:sz w:val="28"/>
        <w:szCs w:val="28"/>
      </w:rPr>
      <w:t>C</w:t>
    </w:r>
    <w:r w:rsidR="00B51ED2">
      <w:rPr>
        <w:rFonts w:ascii="Century Gothic" w:hAnsi="Century Gothic"/>
        <w:sz w:val="28"/>
        <w:szCs w:val="28"/>
      </w:rPr>
      <w:t xml:space="preserve"> </w:t>
    </w:r>
    <w:r w:rsidR="003377E4" w:rsidRPr="003377E4">
      <w:rPr>
        <w:rFonts w:ascii="Century Gothic" w:hAnsi="Century Gothic"/>
        <w:sz w:val="28"/>
        <w:szCs w:val="28"/>
      </w:rPr>
      <w:t>Readings</w:t>
    </w:r>
    <w:r w:rsidR="003377E4" w:rsidRPr="003377E4">
      <w:rPr>
        <w:rFonts w:ascii="Century Gothic" w:hAnsi="Century Gothic"/>
        <w:sz w:val="28"/>
        <w:szCs w:val="28"/>
      </w:rPr>
      <w:tab/>
    </w:r>
    <w:r>
      <w:rPr>
        <w:rFonts w:ascii="Century Gothic" w:hAnsi="Century Gothic"/>
        <w:sz w:val="28"/>
        <w:szCs w:val="28"/>
      </w:rPr>
      <w:tab/>
    </w:r>
    <w:r w:rsidR="00C779B2">
      <w:rPr>
        <w:rFonts w:ascii="Century Gothic" w:hAnsi="Century Gothic"/>
        <w:sz w:val="28"/>
        <w:szCs w:val="28"/>
      </w:rPr>
      <w:t>13</w:t>
    </w:r>
    <w:r w:rsidR="005E6E6D">
      <w:rPr>
        <w:rFonts w:ascii="Century Gothic" w:hAnsi="Century Gothic"/>
        <w:sz w:val="28"/>
        <w:szCs w:val="28"/>
      </w:rPr>
      <w:t>-03-22</w:t>
    </w:r>
  </w:p>
  <w:p w14:paraId="26A9EA84" w14:textId="77777777" w:rsidR="00B51ED2" w:rsidRPr="003377E4" w:rsidRDefault="00B51ED2" w:rsidP="003377E4">
    <w:pPr>
      <w:pStyle w:val="Header"/>
      <w:rPr>
        <w:rFonts w:ascii="Century Gothic" w:hAnsi="Century Gothi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233"/>
    <w:multiLevelType w:val="multilevel"/>
    <w:tmpl w:val="857A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B0"/>
    <w:rsid w:val="000016D4"/>
    <w:rsid w:val="000019E3"/>
    <w:rsid w:val="00002A4E"/>
    <w:rsid w:val="00004204"/>
    <w:rsid w:val="0000661D"/>
    <w:rsid w:val="000071C4"/>
    <w:rsid w:val="00010D32"/>
    <w:rsid w:val="000135A1"/>
    <w:rsid w:val="00014AED"/>
    <w:rsid w:val="000163CA"/>
    <w:rsid w:val="00025188"/>
    <w:rsid w:val="00026BB8"/>
    <w:rsid w:val="00030822"/>
    <w:rsid w:val="000320C1"/>
    <w:rsid w:val="0003640F"/>
    <w:rsid w:val="00050CF5"/>
    <w:rsid w:val="00060ED6"/>
    <w:rsid w:val="0006150B"/>
    <w:rsid w:val="00061871"/>
    <w:rsid w:val="00061A00"/>
    <w:rsid w:val="000639A4"/>
    <w:rsid w:val="000668F5"/>
    <w:rsid w:val="00067DAB"/>
    <w:rsid w:val="00071AF7"/>
    <w:rsid w:val="00072270"/>
    <w:rsid w:val="00075CD6"/>
    <w:rsid w:val="00076715"/>
    <w:rsid w:val="000768E3"/>
    <w:rsid w:val="000775E1"/>
    <w:rsid w:val="000822A0"/>
    <w:rsid w:val="00086501"/>
    <w:rsid w:val="000901C9"/>
    <w:rsid w:val="0009248A"/>
    <w:rsid w:val="0009555E"/>
    <w:rsid w:val="000A22BD"/>
    <w:rsid w:val="000A4E2B"/>
    <w:rsid w:val="000A57A5"/>
    <w:rsid w:val="000B2DA9"/>
    <w:rsid w:val="000B5442"/>
    <w:rsid w:val="000B6A90"/>
    <w:rsid w:val="000B7D02"/>
    <w:rsid w:val="000C1B4D"/>
    <w:rsid w:val="000C20B7"/>
    <w:rsid w:val="000C51DE"/>
    <w:rsid w:val="000C659D"/>
    <w:rsid w:val="000D0243"/>
    <w:rsid w:val="000D263A"/>
    <w:rsid w:val="000D6ED6"/>
    <w:rsid w:val="000E0711"/>
    <w:rsid w:val="000E279F"/>
    <w:rsid w:val="000E474A"/>
    <w:rsid w:val="000E6731"/>
    <w:rsid w:val="000E6ED6"/>
    <w:rsid w:val="000F1E74"/>
    <w:rsid w:val="000F3938"/>
    <w:rsid w:val="000F6A79"/>
    <w:rsid w:val="00100176"/>
    <w:rsid w:val="00101CED"/>
    <w:rsid w:val="00110004"/>
    <w:rsid w:val="00110907"/>
    <w:rsid w:val="00111D01"/>
    <w:rsid w:val="00113202"/>
    <w:rsid w:val="00113464"/>
    <w:rsid w:val="00114A45"/>
    <w:rsid w:val="00117C53"/>
    <w:rsid w:val="00120A4B"/>
    <w:rsid w:val="001227C2"/>
    <w:rsid w:val="00122F9D"/>
    <w:rsid w:val="00124651"/>
    <w:rsid w:val="00126A90"/>
    <w:rsid w:val="0013254D"/>
    <w:rsid w:val="00133650"/>
    <w:rsid w:val="00140503"/>
    <w:rsid w:val="00140AE0"/>
    <w:rsid w:val="001429E1"/>
    <w:rsid w:val="00143781"/>
    <w:rsid w:val="001527D1"/>
    <w:rsid w:val="0015577F"/>
    <w:rsid w:val="00162A43"/>
    <w:rsid w:val="00162BDE"/>
    <w:rsid w:val="00163F9A"/>
    <w:rsid w:val="001642FA"/>
    <w:rsid w:val="00167AF8"/>
    <w:rsid w:val="00170CA8"/>
    <w:rsid w:val="00173012"/>
    <w:rsid w:val="00173767"/>
    <w:rsid w:val="0017409F"/>
    <w:rsid w:val="001817A1"/>
    <w:rsid w:val="001821B1"/>
    <w:rsid w:val="001823DC"/>
    <w:rsid w:val="0018304A"/>
    <w:rsid w:val="001837AA"/>
    <w:rsid w:val="00186EBB"/>
    <w:rsid w:val="001876F8"/>
    <w:rsid w:val="001913E1"/>
    <w:rsid w:val="00197521"/>
    <w:rsid w:val="001A2A7E"/>
    <w:rsid w:val="001A4535"/>
    <w:rsid w:val="001A5318"/>
    <w:rsid w:val="001A54C9"/>
    <w:rsid w:val="001B09BC"/>
    <w:rsid w:val="001B0C95"/>
    <w:rsid w:val="001B38E0"/>
    <w:rsid w:val="001B591D"/>
    <w:rsid w:val="001B75DA"/>
    <w:rsid w:val="001C2DB2"/>
    <w:rsid w:val="001C39A4"/>
    <w:rsid w:val="001C4F0E"/>
    <w:rsid w:val="001C5D72"/>
    <w:rsid w:val="001D14EE"/>
    <w:rsid w:val="001D1554"/>
    <w:rsid w:val="001D6328"/>
    <w:rsid w:val="001D7485"/>
    <w:rsid w:val="001D751E"/>
    <w:rsid w:val="001E13C7"/>
    <w:rsid w:val="001E3E8E"/>
    <w:rsid w:val="001E59F7"/>
    <w:rsid w:val="001E64E0"/>
    <w:rsid w:val="001F34D4"/>
    <w:rsid w:val="001F41B1"/>
    <w:rsid w:val="00202732"/>
    <w:rsid w:val="00205CC5"/>
    <w:rsid w:val="002119ED"/>
    <w:rsid w:val="002130FF"/>
    <w:rsid w:val="00213BB3"/>
    <w:rsid w:val="0021604F"/>
    <w:rsid w:val="002168C1"/>
    <w:rsid w:val="00217688"/>
    <w:rsid w:val="002204D9"/>
    <w:rsid w:val="002207C8"/>
    <w:rsid w:val="00222307"/>
    <w:rsid w:val="00223C5B"/>
    <w:rsid w:val="00224861"/>
    <w:rsid w:val="00230D65"/>
    <w:rsid w:val="00232DB5"/>
    <w:rsid w:val="00246296"/>
    <w:rsid w:val="002509E6"/>
    <w:rsid w:val="00251F90"/>
    <w:rsid w:val="00252589"/>
    <w:rsid w:val="002572F4"/>
    <w:rsid w:val="00262CE0"/>
    <w:rsid w:val="00270CA7"/>
    <w:rsid w:val="00272E10"/>
    <w:rsid w:val="00274002"/>
    <w:rsid w:val="00277461"/>
    <w:rsid w:val="00280168"/>
    <w:rsid w:val="00280440"/>
    <w:rsid w:val="00280C7B"/>
    <w:rsid w:val="0028126B"/>
    <w:rsid w:val="002833EC"/>
    <w:rsid w:val="00285383"/>
    <w:rsid w:val="00287438"/>
    <w:rsid w:val="00291C6C"/>
    <w:rsid w:val="0029411E"/>
    <w:rsid w:val="002A651E"/>
    <w:rsid w:val="002A6D70"/>
    <w:rsid w:val="002B0468"/>
    <w:rsid w:val="002B216B"/>
    <w:rsid w:val="002B2F63"/>
    <w:rsid w:val="002B575F"/>
    <w:rsid w:val="002B6184"/>
    <w:rsid w:val="002B7332"/>
    <w:rsid w:val="002C030C"/>
    <w:rsid w:val="002C1BB8"/>
    <w:rsid w:val="002C2D37"/>
    <w:rsid w:val="002C2E66"/>
    <w:rsid w:val="002C3BF0"/>
    <w:rsid w:val="002C3CF9"/>
    <w:rsid w:val="002C3D40"/>
    <w:rsid w:val="002D228A"/>
    <w:rsid w:val="002D6B2C"/>
    <w:rsid w:val="002E58CE"/>
    <w:rsid w:val="002E5A74"/>
    <w:rsid w:val="002E621E"/>
    <w:rsid w:val="002F1D27"/>
    <w:rsid w:val="0030023C"/>
    <w:rsid w:val="00303662"/>
    <w:rsid w:val="00305BF4"/>
    <w:rsid w:val="00314F5E"/>
    <w:rsid w:val="00316861"/>
    <w:rsid w:val="00324414"/>
    <w:rsid w:val="0032711F"/>
    <w:rsid w:val="00333933"/>
    <w:rsid w:val="003377E4"/>
    <w:rsid w:val="00337A74"/>
    <w:rsid w:val="00337D3F"/>
    <w:rsid w:val="00343972"/>
    <w:rsid w:val="00344BC8"/>
    <w:rsid w:val="00344F05"/>
    <w:rsid w:val="003461B1"/>
    <w:rsid w:val="00346301"/>
    <w:rsid w:val="003465B4"/>
    <w:rsid w:val="00347EA2"/>
    <w:rsid w:val="003510E1"/>
    <w:rsid w:val="00353436"/>
    <w:rsid w:val="00354474"/>
    <w:rsid w:val="00356CAF"/>
    <w:rsid w:val="003636E5"/>
    <w:rsid w:val="003665F4"/>
    <w:rsid w:val="003707FE"/>
    <w:rsid w:val="00370C42"/>
    <w:rsid w:val="00370FB5"/>
    <w:rsid w:val="00374095"/>
    <w:rsid w:val="003768E4"/>
    <w:rsid w:val="00376D2A"/>
    <w:rsid w:val="00381D9D"/>
    <w:rsid w:val="00384C85"/>
    <w:rsid w:val="00385982"/>
    <w:rsid w:val="003864C2"/>
    <w:rsid w:val="00387ADA"/>
    <w:rsid w:val="00392CF0"/>
    <w:rsid w:val="003A49E2"/>
    <w:rsid w:val="003A502A"/>
    <w:rsid w:val="003B1765"/>
    <w:rsid w:val="003B61A4"/>
    <w:rsid w:val="003C0F91"/>
    <w:rsid w:val="003C102E"/>
    <w:rsid w:val="003C282B"/>
    <w:rsid w:val="003C554F"/>
    <w:rsid w:val="003D0DFF"/>
    <w:rsid w:val="003D3F5C"/>
    <w:rsid w:val="003E277F"/>
    <w:rsid w:val="003E3089"/>
    <w:rsid w:val="003E30F2"/>
    <w:rsid w:val="003E544F"/>
    <w:rsid w:val="003F1123"/>
    <w:rsid w:val="003F3953"/>
    <w:rsid w:val="003F39EC"/>
    <w:rsid w:val="003F51E6"/>
    <w:rsid w:val="003F5647"/>
    <w:rsid w:val="003F6044"/>
    <w:rsid w:val="003F702A"/>
    <w:rsid w:val="003F718C"/>
    <w:rsid w:val="003F7AC9"/>
    <w:rsid w:val="00402C8E"/>
    <w:rsid w:val="00403A16"/>
    <w:rsid w:val="00403D32"/>
    <w:rsid w:val="0041472C"/>
    <w:rsid w:val="00414C76"/>
    <w:rsid w:val="00416CB4"/>
    <w:rsid w:val="00423084"/>
    <w:rsid w:val="00424561"/>
    <w:rsid w:val="00425CE9"/>
    <w:rsid w:val="00427D53"/>
    <w:rsid w:val="00431F7F"/>
    <w:rsid w:val="004323B5"/>
    <w:rsid w:val="00432876"/>
    <w:rsid w:val="00433A9B"/>
    <w:rsid w:val="00434EAA"/>
    <w:rsid w:val="004357BD"/>
    <w:rsid w:val="004358A5"/>
    <w:rsid w:val="0044042C"/>
    <w:rsid w:val="004410D6"/>
    <w:rsid w:val="004552E6"/>
    <w:rsid w:val="004619AE"/>
    <w:rsid w:val="00477F5D"/>
    <w:rsid w:val="00482900"/>
    <w:rsid w:val="0048741A"/>
    <w:rsid w:val="00491427"/>
    <w:rsid w:val="00491F3D"/>
    <w:rsid w:val="00494804"/>
    <w:rsid w:val="004A48A3"/>
    <w:rsid w:val="004A6861"/>
    <w:rsid w:val="004A73AD"/>
    <w:rsid w:val="004A7B8E"/>
    <w:rsid w:val="004B1FF1"/>
    <w:rsid w:val="004B652D"/>
    <w:rsid w:val="004B6F45"/>
    <w:rsid w:val="004B7B78"/>
    <w:rsid w:val="004C1AE9"/>
    <w:rsid w:val="004C2675"/>
    <w:rsid w:val="004C38B8"/>
    <w:rsid w:val="004C4095"/>
    <w:rsid w:val="004C4821"/>
    <w:rsid w:val="004C706C"/>
    <w:rsid w:val="004D53A8"/>
    <w:rsid w:val="004D595F"/>
    <w:rsid w:val="004E29F4"/>
    <w:rsid w:val="004E3761"/>
    <w:rsid w:val="004E4772"/>
    <w:rsid w:val="004E5364"/>
    <w:rsid w:val="004F000D"/>
    <w:rsid w:val="004F0A9C"/>
    <w:rsid w:val="004F4242"/>
    <w:rsid w:val="004F4A61"/>
    <w:rsid w:val="004F579A"/>
    <w:rsid w:val="005008AC"/>
    <w:rsid w:val="00501468"/>
    <w:rsid w:val="005018D9"/>
    <w:rsid w:val="00501A1E"/>
    <w:rsid w:val="00502C90"/>
    <w:rsid w:val="0050314B"/>
    <w:rsid w:val="00506000"/>
    <w:rsid w:val="00511383"/>
    <w:rsid w:val="00511772"/>
    <w:rsid w:val="00512EC7"/>
    <w:rsid w:val="00513FB8"/>
    <w:rsid w:val="00514AFF"/>
    <w:rsid w:val="00517808"/>
    <w:rsid w:val="005225CB"/>
    <w:rsid w:val="005227C7"/>
    <w:rsid w:val="00527A03"/>
    <w:rsid w:val="00533ED3"/>
    <w:rsid w:val="00535E16"/>
    <w:rsid w:val="00537868"/>
    <w:rsid w:val="005419CC"/>
    <w:rsid w:val="005425A8"/>
    <w:rsid w:val="0054561B"/>
    <w:rsid w:val="0054688B"/>
    <w:rsid w:val="0054765B"/>
    <w:rsid w:val="00552E5D"/>
    <w:rsid w:val="005545D0"/>
    <w:rsid w:val="0056080B"/>
    <w:rsid w:val="00561664"/>
    <w:rsid w:val="00562B89"/>
    <w:rsid w:val="00564832"/>
    <w:rsid w:val="00564F8B"/>
    <w:rsid w:val="00565C36"/>
    <w:rsid w:val="00566F00"/>
    <w:rsid w:val="0056745F"/>
    <w:rsid w:val="00577EF7"/>
    <w:rsid w:val="005810A2"/>
    <w:rsid w:val="00581520"/>
    <w:rsid w:val="00582EE6"/>
    <w:rsid w:val="00584923"/>
    <w:rsid w:val="00590379"/>
    <w:rsid w:val="00591C57"/>
    <w:rsid w:val="0059350F"/>
    <w:rsid w:val="00593EA9"/>
    <w:rsid w:val="005A3498"/>
    <w:rsid w:val="005A4105"/>
    <w:rsid w:val="005A766A"/>
    <w:rsid w:val="005B45AD"/>
    <w:rsid w:val="005B463C"/>
    <w:rsid w:val="005C0723"/>
    <w:rsid w:val="005C5514"/>
    <w:rsid w:val="005C6CDC"/>
    <w:rsid w:val="005C76A9"/>
    <w:rsid w:val="005D3E85"/>
    <w:rsid w:val="005D4326"/>
    <w:rsid w:val="005D5966"/>
    <w:rsid w:val="005E03D8"/>
    <w:rsid w:val="005E2A1C"/>
    <w:rsid w:val="005E3EED"/>
    <w:rsid w:val="005E5574"/>
    <w:rsid w:val="005E6301"/>
    <w:rsid w:val="005E6E6D"/>
    <w:rsid w:val="005E77C4"/>
    <w:rsid w:val="005E7E66"/>
    <w:rsid w:val="005F291E"/>
    <w:rsid w:val="005F29F3"/>
    <w:rsid w:val="005F5C57"/>
    <w:rsid w:val="005F66EA"/>
    <w:rsid w:val="005F7E22"/>
    <w:rsid w:val="0060374C"/>
    <w:rsid w:val="00604598"/>
    <w:rsid w:val="00615ECF"/>
    <w:rsid w:val="00616033"/>
    <w:rsid w:val="00622560"/>
    <w:rsid w:val="00624F04"/>
    <w:rsid w:val="006254F1"/>
    <w:rsid w:val="00630F70"/>
    <w:rsid w:val="0063113F"/>
    <w:rsid w:val="00636B04"/>
    <w:rsid w:val="00636C76"/>
    <w:rsid w:val="0063713E"/>
    <w:rsid w:val="0063716F"/>
    <w:rsid w:val="006376B2"/>
    <w:rsid w:val="0064057F"/>
    <w:rsid w:val="00644AF0"/>
    <w:rsid w:val="00644DA8"/>
    <w:rsid w:val="00644F5D"/>
    <w:rsid w:val="006470A1"/>
    <w:rsid w:val="00650FE1"/>
    <w:rsid w:val="00651784"/>
    <w:rsid w:val="006517C0"/>
    <w:rsid w:val="00654695"/>
    <w:rsid w:val="00655F35"/>
    <w:rsid w:val="00667B4C"/>
    <w:rsid w:val="006709E7"/>
    <w:rsid w:val="00671DD4"/>
    <w:rsid w:val="00677385"/>
    <w:rsid w:val="0068068D"/>
    <w:rsid w:val="00682DB9"/>
    <w:rsid w:val="006875CB"/>
    <w:rsid w:val="006925A1"/>
    <w:rsid w:val="00693DFA"/>
    <w:rsid w:val="006A4566"/>
    <w:rsid w:val="006A7886"/>
    <w:rsid w:val="006B17FE"/>
    <w:rsid w:val="006B4071"/>
    <w:rsid w:val="006B508E"/>
    <w:rsid w:val="006C0A84"/>
    <w:rsid w:val="006C6183"/>
    <w:rsid w:val="006D2555"/>
    <w:rsid w:val="006D3DEF"/>
    <w:rsid w:val="006D55AA"/>
    <w:rsid w:val="006D5FA1"/>
    <w:rsid w:val="006E0F2B"/>
    <w:rsid w:val="006E1238"/>
    <w:rsid w:val="006E24FD"/>
    <w:rsid w:val="006E4066"/>
    <w:rsid w:val="006E4610"/>
    <w:rsid w:val="006E570F"/>
    <w:rsid w:val="006E660D"/>
    <w:rsid w:val="006F0F82"/>
    <w:rsid w:val="006F2AFB"/>
    <w:rsid w:val="006F4405"/>
    <w:rsid w:val="006F550A"/>
    <w:rsid w:val="006F62AD"/>
    <w:rsid w:val="006F64EC"/>
    <w:rsid w:val="007007A6"/>
    <w:rsid w:val="007054BD"/>
    <w:rsid w:val="00706544"/>
    <w:rsid w:val="0071005D"/>
    <w:rsid w:val="007111B1"/>
    <w:rsid w:val="00714624"/>
    <w:rsid w:val="00724A98"/>
    <w:rsid w:val="00725069"/>
    <w:rsid w:val="00725AE0"/>
    <w:rsid w:val="00731D1A"/>
    <w:rsid w:val="00732D98"/>
    <w:rsid w:val="00733F64"/>
    <w:rsid w:val="0073574B"/>
    <w:rsid w:val="00736447"/>
    <w:rsid w:val="007364D1"/>
    <w:rsid w:val="00740A3D"/>
    <w:rsid w:val="007468D3"/>
    <w:rsid w:val="007507CE"/>
    <w:rsid w:val="007512A9"/>
    <w:rsid w:val="00751BDD"/>
    <w:rsid w:val="00754F4F"/>
    <w:rsid w:val="00755ED7"/>
    <w:rsid w:val="00755F09"/>
    <w:rsid w:val="00760562"/>
    <w:rsid w:val="007609E9"/>
    <w:rsid w:val="00760B1E"/>
    <w:rsid w:val="00761612"/>
    <w:rsid w:val="00761D4B"/>
    <w:rsid w:val="007632F9"/>
    <w:rsid w:val="00783C12"/>
    <w:rsid w:val="00784DD7"/>
    <w:rsid w:val="00784F7A"/>
    <w:rsid w:val="007867CA"/>
    <w:rsid w:val="00787D58"/>
    <w:rsid w:val="00791A67"/>
    <w:rsid w:val="0079285D"/>
    <w:rsid w:val="00792F0A"/>
    <w:rsid w:val="007940CA"/>
    <w:rsid w:val="007A03A4"/>
    <w:rsid w:val="007A16FB"/>
    <w:rsid w:val="007A276C"/>
    <w:rsid w:val="007A5430"/>
    <w:rsid w:val="007B2143"/>
    <w:rsid w:val="007B2370"/>
    <w:rsid w:val="007B719F"/>
    <w:rsid w:val="007C0938"/>
    <w:rsid w:val="007C0CCB"/>
    <w:rsid w:val="007C36CC"/>
    <w:rsid w:val="007C59A3"/>
    <w:rsid w:val="007D032F"/>
    <w:rsid w:val="007D07FB"/>
    <w:rsid w:val="007D62AD"/>
    <w:rsid w:val="007D7333"/>
    <w:rsid w:val="007E4BD0"/>
    <w:rsid w:val="007E50E1"/>
    <w:rsid w:val="007E78AB"/>
    <w:rsid w:val="007E7EA9"/>
    <w:rsid w:val="007F156A"/>
    <w:rsid w:val="007F18F4"/>
    <w:rsid w:val="007F193D"/>
    <w:rsid w:val="007F2052"/>
    <w:rsid w:val="007F5077"/>
    <w:rsid w:val="00801B31"/>
    <w:rsid w:val="0080491C"/>
    <w:rsid w:val="00804DE3"/>
    <w:rsid w:val="008120FE"/>
    <w:rsid w:val="0081522D"/>
    <w:rsid w:val="008154D8"/>
    <w:rsid w:val="00817E6E"/>
    <w:rsid w:val="00821351"/>
    <w:rsid w:val="008234E6"/>
    <w:rsid w:val="00823D6F"/>
    <w:rsid w:val="008252B7"/>
    <w:rsid w:val="0082536F"/>
    <w:rsid w:val="00825DEE"/>
    <w:rsid w:val="00827348"/>
    <w:rsid w:val="008319CF"/>
    <w:rsid w:val="00833884"/>
    <w:rsid w:val="0083483D"/>
    <w:rsid w:val="00835002"/>
    <w:rsid w:val="00840E5E"/>
    <w:rsid w:val="0084362D"/>
    <w:rsid w:val="008446EC"/>
    <w:rsid w:val="00847A19"/>
    <w:rsid w:val="00850AE5"/>
    <w:rsid w:val="00851739"/>
    <w:rsid w:val="00853C36"/>
    <w:rsid w:val="0085547F"/>
    <w:rsid w:val="00857616"/>
    <w:rsid w:val="008638F3"/>
    <w:rsid w:val="008648FB"/>
    <w:rsid w:val="008655E5"/>
    <w:rsid w:val="0086753E"/>
    <w:rsid w:val="00867769"/>
    <w:rsid w:val="00881989"/>
    <w:rsid w:val="0088249E"/>
    <w:rsid w:val="00882B22"/>
    <w:rsid w:val="00886909"/>
    <w:rsid w:val="0089349F"/>
    <w:rsid w:val="00893660"/>
    <w:rsid w:val="008946AB"/>
    <w:rsid w:val="008A03DA"/>
    <w:rsid w:val="008A1EB3"/>
    <w:rsid w:val="008A1FDC"/>
    <w:rsid w:val="008A2FB2"/>
    <w:rsid w:val="008A452E"/>
    <w:rsid w:val="008B21D7"/>
    <w:rsid w:val="008B508E"/>
    <w:rsid w:val="008B5C76"/>
    <w:rsid w:val="008B6099"/>
    <w:rsid w:val="008B67C4"/>
    <w:rsid w:val="008C35DA"/>
    <w:rsid w:val="008C5771"/>
    <w:rsid w:val="008C63F4"/>
    <w:rsid w:val="008C7367"/>
    <w:rsid w:val="008D484C"/>
    <w:rsid w:val="008E1D3A"/>
    <w:rsid w:val="008E38A3"/>
    <w:rsid w:val="008E4579"/>
    <w:rsid w:val="008F0922"/>
    <w:rsid w:val="008F227A"/>
    <w:rsid w:val="008F258D"/>
    <w:rsid w:val="008F3191"/>
    <w:rsid w:val="008F3700"/>
    <w:rsid w:val="008F3865"/>
    <w:rsid w:val="008F6266"/>
    <w:rsid w:val="0090122E"/>
    <w:rsid w:val="00914631"/>
    <w:rsid w:val="0092641D"/>
    <w:rsid w:val="0093218C"/>
    <w:rsid w:val="009354A2"/>
    <w:rsid w:val="00935F62"/>
    <w:rsid w:val="00941177"/>
    <w:rsid w:val="00941A28"/>
    <w:rsid w:val="00941A3A"/>
    <w:rsid w:val="009422F8"/>
    <w:rsid w:val="009434FA"/>
    <w:rsid w:val="00946F66"/>
    <w:rsid w:val="00947AB8"/>
    <w:rsid w:val="00952D68"/>
    <w:rsid w:val="0095453B"/>
    <w:rsid w:val="009557BE"/>
    <w:rsid w:val="009560DA"/>
    <w:rsid w:val="009605F4"/>
    <w:rsid w:val="0096234F"/>
    <w:rsid w:val="009625AD"/>
    <w:rsid w:val="009632FE"/>
    <w:rsid w:val="00967EA6"/>
    <w:rsid w:val="00974891"/>
    <w:rsid w:val="00975874"/>
    <w:rsid w:val="00982885"/>
    <w:rsid w:val="009831B0"/>
    <w:rsid w:val="00985068"/>
    <w:rsid w:val="00991BDD"/>
    <w:rsid w:val="0099622B"/>
    <w:rsid w:val="009A0B3D"/>
    <w:rsid w:val="009A0E1A"/>
    <w:rsid w:val="009B2190"/>
    <w:rsid w:val="009B2BBE"/>
    <w:rsid w:val="009B2EC0"/>
    <w:rsid w:val="009B46C2"/>
    <w:rsid w:val="009C316B"/>
    <w:rsid w:val="009C66EE"/>
    <w:rsid w:val="009D0B6C"/>
    <w:rsid w:val="009D1A95"/>
    <w:rsid w:val="009D1DC1"/>
    <w:rsid w:val="009E1D81"/>
    <w:rsid w:val="009E3A86"/>
    <w:rsid w:val="009E47AC"/>
    <w:rsid w:val="009E7F84"/>
    <w:rsid w:val="009F0336"/>
    <w:rsid w:val="009F1724"/>
    <w:rsid w:val="009F57E2"/>
    <w:rsid w:val="009F73E4"/>
    <w:rsid w:val="00A039DF"/>
    <w:rsid w:val="00A03A89"/>
    <w:rsid w:val="00A03D55"/>
    <w:rsid w:val="00A1544B"/>
    <w:rsid w:val="00A20933"/>
    <w:rsid w:val="00A20E13"/>
    <w:rsid w:val="00A23213"/>
    <w:rsid w:val="00A251E1"/>
    <w:rsid w:val="00A26180"/>
    <w:rsid w:val="00A36D82"/>
    <w:rsid w:val="00A374EF"/>
    <w:rsid w:val="00A4003F"/>
    <w:rsid w:val="00A4392A"/>
    <w:rsid w:val="00A54996"/>
    <w:rsid w:val="00A60A72"/>
    <w:rsid w:val="00A63339"/>
    <w:rsid w:val="00A647E1"/>
    <w:rsid w:val="00A65B62"/>
    <w:rsid w:val="00A665BD"/>
    <w:rsid w:val="00A7291F"/>
    <w:rsid w:val="00A83075"/>
    <w:rsid w:val="00A9086D"/>
    <w:rsid w:val="00A910E3"/>
    <w:rsid w:val="00A93293"/>
    <w:rsid w:val="00A94823"/>
    <w:rsid w:val="00AA0646"/>
    <w:rsid w:val="00AA2526"/>
    <w:rsid w:val="00AA6789"/>
    <w:rsid w:val="00AB028D"/>
    <w:rsid w:val="00AB6666"/>
    <w:rsid w:val="00AB7B44"/>
    <w:rsid w:val="00AB7F71"/>
    <w:rsid w:val="00AC3C5A"/>
    <w:rsid w:val="00AC5509"/>
    <w:rsid w:val="00AC6683"/>
    <w:rsid w:val="00AC7169"/>
    <w:rsid w:val="00AD04E9"/>
    <w:rsid w:val="00AD0681"/>
    <w:rsid w:val="00AD12D6"/>
    <w:rsid w:val="00AE102D"/>
    <w:rsid w:val="00AE3346"/>
    <w:rsid w:val="00AE4016"/>
    <w:rsid w:val="00AF0DAB"/>
    <w:rsid w:val="00AF1A57"/>
    <w:rsid w:val="00AF29CB"/>
    <w:rsid w:val="00AF38AB"/>
    <w:rsid w:val="00AF3D1F"/>
    <w:rsid w:val="00AF638A"/>
    <w:rsid w:val="00AF70F0"/>
    <w:rsid w:val="00B002F5"/>
    <w:rsid w:val="00B003BB"/>
    <w:rsid w:val="00B01025"/>
    <w:rsid w:val="00B02B0E"/>
    <w:rsid w:val="00B075F7"/>
    <w:rsid w:val="00B07A4F"/>
    <w:rsid w:val="00B107F9"/>
    <w:rsid w:val="00B11387"/>
    <w:rsid w:val="00B1171A"/>
    <w:rsid w:val="00B12876"/>
    <w:rsid w:val="00B314F2"/>
    <w:rsid w:val="00B31902"/>
    <w:rsid w:val="00B32D6A"/>
    <w:rsid w:val="00B33416"/>
    <w:rsid w:val="00B34622"/>
    <w:rsid w:val="00B3673C"/>
    <w:rsid w:val="00B37783"/>
    <w:rsid w:val="00B3799C"/>
    <w:rsid w:val="00B461F6"/>
    <w:rsid w:val="00B504BB"/>
    <w:rsid w:val="00B51472"/>
    <w:rsid w:val="00B51ED2"/>
    <w:rsid w:val="00B52977"/>
    <w:rsid w:val="00B5419C"/>
    <w:rsid w:val="00B54A17"/>
    <w:rsid w:val="00B56CFD"/>
    <w:rsid w:val="00B70240"/>
    <w:rsid w:val="00B7077A"/>
    <w:rsid w:val="00B77B42"/>
    <w:rsid w:val="00B80165"/>
    <w:rsid w:val="00B8208C"/>
    <w:rsid w:val="00B83D25"/>
    <w:rsid w:val="00B83EC3"/>
    <w:rsid w:val="00B95F52"/>
    <w:rsid w:val="00B971EF"/>
    <w:rsid w:val="00B9755A"/>
    <w:rsid w:val="00B97ACC"/>
    <w:rsid w:val="00BA013B"/>
    <w:rsid w:val="00BA53D6"/>
    <w:rsid w:val="00BA5C72"/>
    <w:rsid w:val="00BB07A0"/>
    <w:rsid w:val="00BB07F4"/>
    <w:rsid w:val="00BB5436"/>
    <w:rsid w:val="00BB771C"/>
    <w:rsid w:val="00BB7767"/>
    <w:rsid w:val="00BC2CF6"/>
    <w:rsid w:val="00BC6E94"/>
    <w:rsid w:val="00BC71BC"/>
    <w:rsid w:val="00BC7A5B"/>
    <w:rsid w:val="00BC7A5F"/>
    <w:rsid w:val="00BD088C"/>
    <w:rsid w:val="00BD1D52"/>
    <w:rsid w:val="00BD540A"/>
    <w:rsid w:val="00BD76CD"/>
    <w:rsid w:val="00BE0A7B"/>
    <w:rsid w:val="00BE2D68"/>
    <w:rsid w:val="00BF27C8"/>
    <w:rsid w:val="00BF6DCF"/>
    <w:rsid w:val="00C00C86"/>
    <w:rsid w:val="00C01AE3"/>
    <w:rsid w:val="00C029CF"/>
    <w:rsid w:val="00C04FE7"/>
    <w:rsid w:val="00C11B1E"/>
    <w:rsid w:val="00C14947"/>
    <w:rsid w:val="00C23D82"/>
    <w:rsid w:val="00C2657E"/>
    <w:rsid w:val="00C30DBD"/>
    <w:rsid w:val="00C30FE3"/>
    <w:rsid w:val="00C37EDA"/>
    <w:rsid w:val="00C42559"/>
    <w:rsid w:val="00C42900"/>
    <w:rsid w:val="00C43FDF"/>
    <w:rsid w:val="00C5112E"/>
    <w:rsid w:val="00C53D12"/>
    <w:rsid w:val="00C6366E"/>
    <w:rsid w:val="00C72543"/>
    <w:rsid w:val="00C72E92"/>
    <w:rsid w:val="00C73D8D"/>
    <w:rsid w:val="00C74376"/>
    <w:rsid w:val="00C75221"/>
    <w:rsid w:val="00C77545"/>
    <w:rsid w:val="00C779B2"/>
    <w:rsid w:val="00C81EB4"/>
    <w:rsid w:val="00C83A1F"/>
    <w:rsid w:val="00C8528D"/>
    <w:rsid w:val="00C872A6"/>
    <w:rsid w:val="00C879D9"/>
    <w:rsid w:val="00C944DB"/>
    <w:rsid w:val="00CA2F38"/>
    <w:rsid w:val="00CB0A75"/>
    <w:rsid w:val="00CB0A8A"/>
    <w:rsid w:val="00CB0E4B"/>
    <w:rsid w:val="00CB4C46"/>
    <w:rsid w:val="00CB7308"/>
    <w:rsid w:val="00CB74FF"/>
    <w:rsid w:val="00CB7ED4"/>
    <w:rsid w:val="00CC02FC"/>
    <w:rsid w:val="00CC17EB"/>
    <w:rsid w:val="00CC3D31"/>
    <w:rsid w:val="00CD4C4C"/>
    <w:rsid w:val="00CD643D"/>
    <w:rsid w:val="00CD7D91"/>
    <w:rsid w:val="00CE0366"/>
    <w:rsid w:val="00CE36EE"/>
    <w:rsid w:val="00CE507E"/>
    <w:rsid w:val="00CF5C11"/>
    <w:rsid w:val="00CF605B"/>
    <w:rsid w:val="00CF75BD"/>
    <w:rsid w:val="00D06368"/>
    <w:rsid w:val="00D131AE"/>
    <w:rsid w:val="00D165B9"/>
    <w:rsid w:val="00D2351B"/>
    <w:rsid w:val="00D26FCF"/>
    <w:rsid w:val="00D276B3"/>
    <w:rsid w:val="00D3162C"/>
    <w:rsid w:val="00D3326E"/>
    <w:rsid w:val="00D3397E"/>
    <w:rsid w:val="00D344A2"/>
    <w:rsid w:val="00D4001C"/>
    <w:rsid w:val="00D433D0"/>
    <w:rsid w:val="00D45D24"/>
    <w:rsid w:val="00D501A0"/>
    <w:rsid w:val="00D53999"/>
    <w:rsid w:val="00D559DF"/>
    <w:rsid w:val="00D57E12"/>
    <w:rsid w:val="00D7453D"/>
    <w:rsid w:val="00D74639"/>
    <w:rsid w:val="00D74D4D"/>
    <w:rsid w:val="00D77FA1"/>
    <w:rsid w:val="00D840E9"/>
    <w:rsid w:val="00D86272"/>
    <w:rsid w:val="00D86657"/>
    <w:rsid w:val="00D912D1"/>
    <w:rsid w:val="00DA0E6C"/>
    <w:rsid w:val="00DA1BC2"/>
    <w:rsid w:val="00DA2620"/>
    <w:rsid w:val="00DA3C4B"/>
    <w:rsid w:val="00DA5EB1"/>
    <w:rsid w:val="00DA6A9F"/>
    <w:rsid w:val="00DA6C4D"/>
    <w:rsid w:val="00DA715F"/>
    <w:rsid w:val="00DB14D6"/>
    <w:rsid w:val="00DB2BBE"/>
    <w:rsid w:val="00DB2DEF"/>
    <w:rsid w:val="00DB460A"/>
    <w:rsid w:val="00DB4E12"/>
    <w:rsid w:val="00DB660A"/>
    <w:rsid w:val="00DC1823"/>
    <w:rsid w:val="00DC1C16"/>
    <w:rsid w:val="00DC2ADF"/>
    <w:rsid w:val="00DC2D44"/>
    <w:rsid w:val="00DC3139"/>
    <w:rsid w:val="00DC6F83"/>
    <w:rsid w:val="00DC75DE"/>
    <w:rsid w:val="00DD0060"/>
    <w:rsid w:val="00DD2B8F"/>
    <w:rsid w:val="00DD34F9"/>
    <w:rsid w:val="00DD3FE1"/>
    <w:rsid w:val="00DD538E"/>
    <w:rsid w:val="00DD6307"/>
    <w:rsid w:val="00DD71B6"/>
    <w:rsid w:val="00DE016A"/>
    <w:rsid w:val="00DE41BD"/>
    <w:rsid w:val="00DF2B3F"/>
    <w:rsid w:val="00DF432A"/>
    <w:rsid w:val="00DF4B14"/>
    <w:rsid w:val="00E00AC8"/>
    <w:rsid w:val="00E00C23"/>
    <w:rsid w:val="00E00DAA"/>
    <w:rsid w:val="00E06359"/>
    <w:rsid w:val="00E1109E"/>
    <w:rsid w:val="00E13674"/>
    <w:rsid w:val="00E1635C"/>
    <w:rsid w:val="00E22A81"/>
    <w:rsid w:val="00E2351E"/>
    <w:rsid w:val="00E23814"/>
    <w:rsid w:val="00E264A5"/>
    <w:rsid w:val="00E26C9A"/>
    <w:rsid w:val="00E31C13"/>
    <w:rsid w:val="00E3262F"/>
    <w:rsid w:val="00E34E98"/>
    <w:rsid w:val="00E35B06"/>
    <w:rsid w:val="00E371DC"/>
    <w:rsid w:val="00E40C4B"/>
    <w:rsid w:val="00E4261E"/>
    <w:rsid w:val="00E427A7"/>
    <w:rsid w:val="00E42DB0"/>
    <w:rsid w:val="00E469E5"/>
    <w:rsid w:val="00E51B87"/>
    <w:rsid w:val="00E554C2"/>
    <w:rsid w:val="00E56CCE"/>
    <w:rsid w:val="00E578AD"/>
    <w:rsid w:val="00E63815"/>
    <w:rsid w:val="00E63829"/>
    <w:rsid w:val="00E728B4"/>
    <w:rsid w:val="00E736D8"/>
    <w:rsid w:val="00E73CD1"/>
    <w:rsid w:val="00E75121"/>
    <w:rsid w:val="00E7556F"/>
    <w:rsid w:val="00E7794B"/>
    <w:rsid w:val="00E81A07"/>
    <w:rsid w:val="00E81B31"/>
    <w:rsid w:val="00E833F8"/>
    <w:rsid w:val="00E8619C"/>
    <w:rsid w:val="00E90777"/>
    <w:rsid w:val="00E90A1B"/>
    <w:rsid w:val="00E90E17"/>
    <w:rsid w:val="00E929AE"/>
    <w:rsid w:val="00E9314C"/>
    <w:rsid w:val="00EA3854"/>
    <w:rsid w:val="00EA46AC"/>
    <w:rsid w:val="00EA4D6C"/>
    <w:rsid w:val="00EA7CC9"/>
    <w:rsid w:val="00EB0A1B"/>
    <w:rsid w:val="00EB0A98"/>
    <w:rsid w:val="00EC10B0"/>
    <w:rsid w:val="00EC4771"/>
    <w:rsid w:val="00EC55F4"/>
    <w:rsid w:val="00EC657A"/>
    <w:rsid w:val="00EC7B3C"/>
    <w:rsid w:val="00ED2D76"/>
    <w:rsid w:val="00ED4664"/>
    <w:rsid w:val="00ED7489"/>
    <w:rsid w:val="00ED75E0"/>
    <w:rsid w:val="00EE28E5"/>
    <w:rsid w:val="00EE3A8C"/>
    <w:rsid w:val="00EF0AEC"/>
    <w:rsid w:val="00EF3985"/>
    <w:rsid w:val="00EF62A7"/>
    <w:rsid w:val="00EF65EA"/>
    <w:rsid w:val="00F05611"/>
    <w:rsid w:val="00F06723"/>
    <w:rsid w:val="00F15D62"/>
    <w:rsid w:val="00F15F78"/>
    <w:rsid w:val="00F17B07"/>
    <w:rsid w:val="00F17B41"/>
    <w:rsid w:val="00F2037B"/>
    <w:rsid w:val="00F21009"/>
    <w:rsid w:val="00F231ED"/>
    <w:rsid w:val="00F23299"/>
    <w:rsid w:val="00F25F2C"/>
    <w:rsid w:val="00F263AC"/>
    <w:rsid w:val="00F2762C"/>
    <w:rsid w:val="00F27D38"/>
    <w:rsid w:val="00F31C48"/>
    <w:rsid w:val="00F35752"/>
    <w:rsid w:val="00F36BCA"/>
    <w:rsid w:val="00F433FD"/>
    <w:rsid w:val="00F45097"/>
    <w:rsid w:val="00F46032"/>
    <w:rsid w:val="00F57DEB"/>
    <w:rsid w:val="00F662D0"/>
    <w:rsid w:val="00F66D7F"/>
    <w:rsid w:val="00F70148"/>
    <w:rsid w:val="00F7060B"/>
    <w:rsid w:val="00F730BB"/>
    <w:rsid w:val="00F87B57"/>
    <w:rsid w:val="00F9120C"/>
    <w:rsid w:val="00F9186A"/>
    <w:rsid w:val="00F92606"/>
    <w:rsid w:val="00F926E0"/>
    <w:rsid w:val="00F95F71"/>
    <w:rsid w:val="00FA2CB7"/>
    <w:rsid w:val="00FA65F7"/>
    <w:rsid w:val="00FB0BC4"/>
    <w:rsid w:val="00FB2CE8"/>
    <w:rsid w:val="00FB3F8C"/>
    <w:rsid w:val="00FB742F"/>
    <w:rsid w:val="00FB7554"/>
    <w:rsid w:val="00FC4B35"/>
    <w:rsid w:val="00FC5F65"/>
    <w:rsid w:val="00FC63E9"/>
    <w:rsid w:val="00FC7349"/>
    <w:rsid w:val="00FD05B5"/>
    <w:rsid w:val="00FD4FBE"/>
    <w:rsid w:val="00FD50B6"/>
    <w:rsid w:val="00FD51AB"/>
    <w:rsid w:val="00FD57F8"/>
    <w:rsid w:val="00FD698B"/>
    <w:rsid w:val="00FD7391"/>
    <w:rsid w:val="00FE4EC4"/>
    <w:rsid w:val="00FE6B08"/>
    <w:rsid w:val="00FF0A3B"/>
    <w:rsid w:val="00FF10E3"/>
    <w:rsid w:val="00FF1ABA"/>
    <w:rsid w:val="00FF30A3"/>
    <w:rsid w:val="00FF3AA9"/>
    <w:rsid w:val="00FF5B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3A0CB4"/>
  <w15:docId w15:val="{E557348A-A2DB-4D96-B476-499AD3CC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112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rsid w:val="00BB07A0"/>
    <w:pPr>
      <w:spacing w:after="240" w:line="360" w:lineRule="auto"/>
      <w:ind w:firstLine="720"/>
    </w:pPr>
    <w:rPr>
      <w:rFonts w:ascii="Helvetica Neue Light" w:eastAsia="Times" w:hAnsi="Helvetica Neue Light" w:cs="Times New Roman"/>
      <w:kern w:val="24"/>
      <w:sz w:val="32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E42DB0"/>
    <w:rPr>
      <w:color w:val="0000FF" w:themeColor="hyperlink"/>
      <w:u w:val="single"/>
    </w:rPr>
  </w:style>
  <w:style w:type="paragraph" w:customStyle="1" w:styleId="space">
    <w:name w:val="space"/>
    <w:basedOn w:val="Normal"/>
    <w:autoRedefine/>
    <w:qFormat/>
    <w:rsid w:val="00E06359"/>
    <w:pPr>
      <w:spacing w:after="0"/>
    </w:pPr>
    <w:rPr>
      <w:rFonts w:ascii="Century Gothic" w:eastAsia="Times New Roman" w:hAnsi="Century Gothic" w:cs="Times New Roman"/>
      <w:kern w:val="28"/>
      <w:sz w:val="12"/>
      <w:szCs w:val="32"/>
      <w:lang w:val="en-US" w:eastAsia="en-US"/>
    </w:rPr>
  </w:style>
  <w:style w:type="paragraph" w:customStyle="1" w:styleId="response">
    <w:name w:val="response"/>
    <w:basedOn w:val="Normal"/>
    <w:link w:val="responseChar"/>
    <w:qFormat/>
    <w:rsid w:val="00B01025"/>
    <w:pPr>
      <w:spacing w:after="0"/>
      <w:ind w:left="567"/>
    </w:pPr>
    <w:rPr>
      <w:rFonts w:ascii="Cambria" w:eastAsia="Times New Roman" w:hAnsi="Cambria" w:cs="Times New Roman"/>
      <w:b/>
      <w:i/>
      <w:sz w:val="32"/>
      <w:szCs w:val="32"/>
      <w:lang w:eastAsia="en-US"/>
    </w:rPr>
  </w:style>
  <w:style w:type="character" w:customStyle="1" w:styleId="responseChar">
    <w:name w:val="response Char"/>
    <w:link w:val="response"/>
    <w:rsid w:val="00B01025"/>
    <w:rPr>
      <w:rFonts w:ascii="Cambria" w:eastAsia="Times New Roman" w:hAnsi="Cambria" w:cs="Times New Roman"/>
      <w:b/>
      <w:i/>
      <w:sz w:val="32"/>
      <w:szCs w:val="32"/>
      <w:lang w:val="en-AU" w:eastAsia="en-US"/>
    </w:rPr>
  </w:style>
  <w:style w:type="paragraph" w:customStyle="1" w:styleId="leader">
    <w:name w:val="leader"/>
    <w:basedOn w:val="Normal"/>
    <w:link w:val="leaderChar"/>
    <w:qFormat/>
    <w:rsid w:val="00163F9A"/>
    <w:pPr>
      <w:tabs>
        <w:tab w:val="right" w:pos="9356"/>
      </w:tabs>
      <w:spacing w:after="0"/>
      <w:ind w:left="284"/>
    </w:pPr>
    <w:rPr>
      <w:rFonts w:ascii="Cambria" w:eastAsia="Times New Roman" w:hAnsi="Cambria" w:cs="Arial"/>
      <w:sz w:val="32"/>
      <w:szCs w:val="28"/>
      <w:lang w:val="en-US" w:eastAsia="en-US"/>
    </w:rPr>
  </w:style>
  <w:style w:type="character" w:customStyle="1" w:styleId="leaderChar">
    <w:name w:val="leader Char"/>
    <w:link w:val="leader"/>
    <w:rsid w:val="00163F9A"/>
    <w:rPr>
      <w:rFonts w:ascii="Cambria" w:eastAsia="Times New Roman" w:hAnsi="Cambria" w:cs="Arial"/>
      <w:sz w:val="32"/>
      <w:szCs w:val="28"/>
      <w:lang w:eastAsia="en-US"/>
    </w:rPr>
  </w:style>
  <w:style w:type="character" w:customStyle="1" w:styleId="citation1">
    <w:name w:val="citation1"/>
    <w:basedOn w:val="DefaultParagraphFont"/>
    <w:rsid w:val="00677385"/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8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483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348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483D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CB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semiHidden/>
    <w:unhideWhenUsed/>
    <w:rsid w:val="001D1554"/>
    <w:pPr>
      <w:spacing w:after="100"/>
    </w:pPr>
    <w:rPr>
      <w:rFonts w:ascii="Times New Roman" w:eastAsia="Times New Roman" w:hAnsi="Times New Roman" w:cs="Times New Roman"/>
      <w:lang w:eastAsia="en-AU"/>
    </w:rPr>
  </w:style>
  <w:style w:type="character" w:customStyle="1" w:styleId="text">
    <w:name w:val="text"/>
    <w:basedOn w:val="DefaultParagraphFont"/>
    <w:rsid w:val="00DA6C4D"/>
  </w:style>
  <w:style w:type="paragraph" w:customStyle="1" w:styleId="Default">
    <w:name w:val="Default"/>
    <w:rsid w:val="00D4001C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lang w:val="en-AU"/>
    </w:rPr>
  </w:style>
  <w:style w:type="paragraph" w:customStyle="1" w:styleId="order">
    <w:name w:val="order"/>
    <w:link w:val="orderChar"/>
    <w:qFormat/>
    <w:rsid w:val="008A1FDC"/>
    <w:pPr>
      <w:tabs>
        <w:tab w:val="right" w:pos="9639"/>
      </w:tabs>
      <w:overflowPunct w:val="0"/>
      <w:adjustRightInd w:val="0"/>
      <w:spacing w:after="0"/>
      <w:jc w:val="both"/>
    </w:pPr>
    <w:rPr>
      <w:rFonts w:ascii="Calibri" w:eastAsia="Times New Roman" w:hAnsi="Calibri" w:cs="Times New Roman"/>
      <w:b/>
      <w:kern w:val="28"/>
      <w:sz w:val="32"/>
      <w:szCs w:val="20"/>
      <w:lang w:val="en-AU" w:eastAsia="en-US"/>
    </w:rPr>
  </w:style>
  <w:style w:type="character" w:customStyle="1" w:styleId="orderChar">
    <w:name w:val="order Char"/>
    <w:link w:val="order"/>
    <w:locked/>
    <w:rsid w:val="008A1FDC"/>
    <w:rPr>
      <w:rFonts w:ascii="Calibri" w:eastAsia="Times New Roman" w:hAnsi="Calibri" w:cs="Times New Roman"/>
      <w:b/>
      <w:kern w:val="28"/>
      <w:sz w:val="32"/>
      <w:szCs w:val="20"/>
      <w:lang w:val="en-AU" w:eastAsia="en-US"/>
    </w:rPr>
  </w:style>
  <w:style w:type="character" w:customStyle="1" w:styleId="apple-converted-space">
    <w:name w:val="apple-converted-space"/>
    <w:basedOn w:val="DefaultParagraphFont"/>
    <w:rsid w:val="008A1FDC"/>
  </w:style>
  <w:style w:type="paragraph" w:customStyle="1" w:styleId="reading">
    <w:name w:val="reading"/>
    <w:basedOn w:val="Normal"/>
    <w:link w:val="readingChar"/>
    <w:qFormat/>
    <w:rsid w:val="00C8528D"/>
    <w:pPr>
      <w:spacing w:after="0" w:line="276" w:lineRule="auto"/>
    </w:pPr>
    <w:rPr>
      <w:rFonts w:ascii="Century Gothic" w:hAnsi="Century Gothic"/>
      <w:sz w:val="28"/>
    </w:rPr>
  </w:style>
  <w:style w:type="character" w:customStyle="1" w:styleId="readingChar">
    <w:name w:val="reading Char"/>
    <w:basedOn w:val="leaderChar"/>
    <w:link w:val="reading"/>
    <w:rsid w:val="00C8528D"/>
    <w:rPr>
      <w:rFonts w:ascii="Century Gothic" w:eastAsia="Times New Roman" w:hAnsi="Century Gothic" w:cs="Arial"/>
      <w:sz w:val="28"/>
      <w:szCs w:val="28"/>
      <w:lang w:val="en-AU" w:eastAsia="en-US"/>
    </w:rPr>
  </w:style>
  <w:style w:type="paragraph" w:customStyle="1" w:styleId="texts">
    <w:name w:val="texts"/>
    <w:basedOn w:val="leader"/>
    <w:link w:val="textsChar"/>
    <w:qFormat/>
    <w:rsid w:val="003D0DFF"/>
    <w:pPr>
      <w:tabs>
        <w:tab w:val="clear" w:pos="9356"/>
        <w:tab w:val="right" w:pos="9639"/>
      </w:tabs>
      <w:snapToGrid w:val="0"/>
    </w:pPr>
    <w:rPr>
      <w:color w:val="000000" w:themeColor="text1"/>
      <w:szCs w:val="32"/>
    </w:rPr>
  </w:style>
  <w:style w:type="character" w:customStyle="1" w:styleId="textsChar">
    <w:name w:val="texts Char"/>
    <w:basedOn w:val="leaderChar"/>
    <w:link w:val="texts"/>
    <w:rsid w:val="003D0DFF"/>
    <w:rPr>
      <w:rFonts w:ascii="Cambria" w:eastAsia="Times New Roman" w:hAnsi="Cambria" w:cs="Arial"/>
      <w:color w:val="000000" w:themeColor="text1"/>
      <w:sz w:val="32"/>
      <w:szCs w:val="32"/>
      <w:lang w:eastAsia="en-US"/>
    </w:rPr>
  </w:style>
  <w:style w:type="paragraph" w:customStyle="1" w:styleId="Poem">
    <w:name w:val="Poem"/>
    <w:basedOn w:val="reading"/>
    <w:link w:val="PoemChar"/>
    <w:qFormat/>
    <w:rsid w:val="00354474"/>
  </w:style>
  <w:style w:type="character" w:customStyle="1" w:styleId="PoemChar">
    <w:name w:val="Poem Char"/>
    <w:basedOn w:val="readingChar"/>
    <w:link w:val="Poem"/>
    <w:rsid w:val="00354474"/>
    <w:rPr>
      <w:rFonts w:ascii="Century Gothic" w:eastAsia="Times New Roman" w:hAnsi="Century Gothic" w:cs="Arial"/>
      <w:sz w:val="28"/>
      <w:szCs w:val="28"/>
      <w:lang w:val="en-AU" w:eastAsia="en-US"/>
    </w:rPr>
  </w:style>
  <w:style w:type="table" w:customStyle="1" w:styleId="TableGrid1">
    <w:name w:val="Table Grid1"/>
    <w:basedOn w:val="TableNormal"/>
    <w:next w:val="TableGrid"/>
    <w:rsid w:val="00714624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146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DefaultParagraphFont"/>
    <w:rsid w:val="00941177"/>
  </w:style>
  <w:style w:type="character" w:customStyle="1" w:styleId="indent-1-breaks">
    <w:name w:val="indent-1-breaks"/>
    <w:basedOn w:val="DefaultParagraphFont"/>
    <w:rsid w:val="00823D6F"/>
  </w:style>
  <w:style w:type="character" w:customStyle="1" w:styleId="keys">
    <w:name w:val="keys"/>
    <w:basedOn w:val="DefaultParagraphFont"/>
    <w:rsid w:val="004A73AD"/>
  </w:style>
  <w:style w:type="character" w:customStyle="1" w:styleId="sc">
    <w:name w:val="sc"/>
    <w:basedOn w:val="DefaultParagraphFont"/>
    <w:rsid w:val="005C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30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50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6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546">
          <w:blockQuote w:val="1"/>
          <w:marLeft w:val="0"/>
          <w:marRight w:val="0"/>
          <w:marTop w:val="30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203">
          <w:blockQuote w:val="1"/>
          <w:marLeft w:val="0"/>
          <w:marRight w:val="0"/>
          <w:marTop w:val="30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65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73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31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5C21-574E-48DA-BE5A-C39A847C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 Andrew's on The Terrace</Company>
  <LinksUpToDate>false</LinksUpToDate>
  <CharactersWithSpaces>1902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Mayman</dc:creator>
  <cp:keywords/>
  <dc:description/>
  <cp:lastModifiedBy>Pitt St Uniting Church</cp:lastModifiedBy>
  <cp:revision>7</cp:revision>
  <cp:lastPrinted>2018-12-06T02:55:00Z</cp:lastPrinted>
  <dcterms:created xsi:type="dcterms:W3CDTF">2022-03-10T02:29:00Z</dcterms:created>
  <dcterms:modified xsi:type="dcterms:W3CDTF">2022-03-10T02:34:00Z</dcterms:modified>
  <cp:category/>
</cp:coreProperties>
</file>