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808D7" w14:textId="34DDEB3C" w:rsidR="00074463" w:rsidRPr="00605E68" w:rsidRDefault="00963B5C" w:rsidP="00605E68">
      <w:pPr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605E6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SoC2021</w:t>
      </w:r>
      <w:r w:rsidR="00B54A54" w:rsidRPr="00605E6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week 3 Sky Sunday  Where to now?</w:t>
      </w:r>
    </w:p>
    <w:p w14:paraId="12AF89BB" w14:textId="77777777" w:rsidR="00366A6B" w:rsidRDefault="00366A6B" w:rsidP="00963B5C">
      <w:pPr>
        <w:rPr>
          <w:rFonts w:ascii="Arial" w:hAnsi="Arial" w:cs="Arial"/>
          <w:color w:val="222222"/>
          <w:shd w:val="clear" w:color="auto" w:fill="FFFFFF"/>
        </w:rPr>
      </w:pPr>
    </w:p>
    <w:p w14:paraId="6006B284" w14:textId="3EA4C10D" w:rsidR="001C634A" w:rsidRDefault="00366A6B" w:rsidP="00963B5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1659264" behindDoc="0" locked="0" layoutInCell="1" allowOverlap="1" wp14:anchorId="603242DC" wp14:editId="78A24FB5">
            <wp:simplePos x="0" y="0"/>
            <wp:positionH relativeFrom="column">
              <wp:posOffset>-635</wp:posOffset>
            </wp:positionH>
            <wp:positionV relativeFrom="paragraph">
              <wp:posOffset>142875</wp:posOffset>
            </wp:positionV>
            <wp:extent cx="2476500" cy="139319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32F">
        <w:rPr>
          <w:rFonts w:ascii="Arial" w:hAnsi="Arial" w:cs="Arial"/>
          <w:color w:val="222222"/>
          <w:shd w:val="clear" w:color="auto" w:fill="FFFFFF"/>
        </w:rPr>
        <w:t xml:space="preserve">We don’t hear </w:t>
      </w:r>
      <w:r>
        <w:rPr>
          <w:rFonts w:ascii="Arial" w:hAnsi="Arial" w:cs="Arial"/>
          <w:color w:val="222222"/>
          <w:shd w:val="clear" w:color="auto" w:fill="FFFFFF"/>
        </w:rPr>
        <w:t>those words</w:t>
      </w:r>
      <w:r w:rsidR="00EF732F">
        <w:rPr>
          <w:rFonts w:ascii="Arial" w:hAnsi="Arial" w:cs="Arial"/>
          <w:color w:val="222222"/>
          <w:shd w:val="clear" w:color="auto" w:fill="FFFFFF"/>
        </w:rPr>
        <w:t xml:space="preserve"> much these days, but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F732F">
        <w:rPr>
          <w:rFonts w:ascii="Arial" w:hAnsi="Arial" w:cs="Arial"/>
          <w:color w:val="222222"/>
          <w:shd w:val="clear" w:color="auto" w:fill="FFFFFF"/>
        </w:rPr>
        <w:t xml:space="preserve"> w</w:t>
      </w:r>
      <w:r w:rsidR="001A0308">
        <w:rPr>
          <w:rFonts w:ascii="Arial" w:hAnsi="Arial" w:cs="Arial"/>
          <w:color w:val="222222"/>
          <w:shd w:val="clear" w:color="auto" w:fill="FFFFFF"/>
        </w:rPr>
        <w:t xml:space="preserve">hat a beautiful simple message </w:t>
      </w:r>
      <w:r w:rsidR="00EF732F">
        <w:rPr>
          <w:rFonts w:ascii="Arial" w:hAnsi="Arial" w:cs="Arial"/>
          <w:color w:val="222222"/>
          <w:shd w:val="clear" w:color="auto" w:fill="FFFFFF"/>
        </w:rPr>
        <w:t xml:space="preserve">that teaches children about the connectedness between God and our world. </w:t>
      </w:r>
      <w:r w:rsidR="00041225">
        <w:rPr>
          <w:rFonts w:ascii="Arial" w:hAnsi="Arial" w:cs="Arial"/>
          <w:color w:val="222222"/>
          <w:shd w:val="clear" w:color="auto" w:fill="FFFFFF"/>
        </w:rPr>
        <w:br/>
      </w:r>
      <w:r w:rsidR="00041225">
        <w:rPr>
          <w:rFonts w:ascii="Arial" w:hAnsi="Arial" w:cs="Arial"/>
          <w:color w:val="222222"/>
          <w:shd w:val="clear" w:color="auto" w:fill="FFFFFF"/>
        </w:rPr>
        <w:br/>
      </w:r>
      <w:r w:rsidR="00EF732F">
        <w:rPr>
          <w:rFonts w:ascii="Arial" w:hAnsi="Arial" w:cs="Arial"/>
          <w:color w:val="222222"/>
          <w:shd w:val="clear" w:color="auto" w:fill="FFFFFF"/>
        </w:rPr>
        <w:t xml:space="preserve">Thank God that more and more of the grown ups in faith communities </w:t>
      </w:r>
      <w:r w:rsidR="00041225">
        <w:rPr>
          <w:rFonts w:ascii="Arial" w:hAnsi="Arial" w:cs="Arial"/>
          <w:color w:val="222222"/>
          <w:shd w:val="clear" w:color="auto" w:fill="FFFFFF"/>
        </w:rPr>
        <w:t xml:space="preserve">around the world </w:t>
      </w:r>
      <w:r w:rsidR="00EF732F">
        <w:rPr>
          <w:rFonts w:ascii="Arial" w:hAnsi="Arial" w:cs="Arial"/>
          <w:color w:val="222222"/>
          <w:shd w:val="clear" w:color="auto" w:fill="FFFFFF"/>
        </w:rPr>
        <w:t xml:space="preserve">are embracing this, not just </w:t>
      </w:r>
      <w:r w:rsidR="001C634A">
        <w:rPr>
          <w:rFonts w:ascii="Arial" w:hAnsi="Arial" w:cs="Arial"/>
          <w:color w:val="222222"/>
          <w:shd w:val="clear" w:color="auto" w:fill="FFFFFF"/>
        </w:rPr>
        <w:t xml:space="preserve">in this annual Season of Creation </w:t>
      </w:r>
      <w:r w:rsidR="00041225">
        <w:rPr>
          <w:rFonts w:ascii="Arial" w:hAnsi="Arial" w:cs="Arial"/>
          <w:color w:val="222222"/>
          <w:shd w:val="clear" w:color="auto" w:fill="FFFFFF"/>
        </w:rPr>
        <w:t xml:space="preserve">but </w:t>
      </w:r>
      <w:r w:rsidR="001C634A">
        <w:rPr>
          <w:rFonts w:ascii="Arial" w:hAnsi="Arial" w:cs="Arial"/>
          <w:color w:val="222222"/>
          <w:shd w:val="clear" w:color="auto" w:fill="FFFFFF"/>
        </w:rPr>
        <w:t>throughout our faith journeys.</w:t>
      </w:r>
    </w:p>
    <w:p w14:paraId="77884383" w14:textId="74C98B95" w:rsidR="001C634A" w:rsidRDefault="001C634A" w:rsidP="00963B5C">
      <w:pPr>
        <w:rPr>
          <w:rFonts w:ascii="Arial" w:hAnsi="Arial" w:cs="Arial"/>
          <w:color w:val="222222"/>
          <w:shd w:val="clear" w:color="auto" w:fill="FFFFFF"/>
        </w:rPr>
      </w:pPr>
    </w:p>
    <w:p w14:paraId="1BAD18C5" w14:textId="77777777" w:rsidR="00366A6B" w:rsidRDefault="00366A6B" w:rsidP="006F1B56">
      <w:pPr>
        <w:rPr>
          <w:rFonts w:ascii="Arial" w:hAnsi="Arial" w:cs="Arial"/>
          <w:color w:val="222222"/>
          <w:shd w:val="clear" w:color="auto" w:fill="FFFFFF"/>
        </w:rPr>
      </w:pPr>
    </w:p>
    <w:p w14:paraId="3C81225A" w14:textId="6A15655E" w:rsidR="001B0F2B" w:rsidRDefault="00605E68" w:rsidP="006F1B5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0254B6C8" wp14:editId="04BB1D87">
            <wp:simplePos x="0" y="0"/>
            <wp:positionH relativeFrom="column">
              <wp:posOffset>4145915</wp:posOffset>
            </wp:positionH>
            <wp:positionV relativeFrom="paragraph">
              <wp:posOffset>111125</wp:posOffset>
            </wp:positionV>
            <wp:extent cx="2155825" cy="1212850"/>
            <wp:effectExtent l="0" t="0" r="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32F">
        <w:rPr>
          <w:rFonts w:ascii="Arial" w:hAnsi="Arial" w:cs="Arial"/>
          <w:color w:val="222222"/>
          <w:shd w:val="clear" w:color="auto" w:fill="FFFFFF"/>
        </w:rPr>
        <w:t xml:space="preserve">Thanks </w:t>
      </w:r>
      <w:r w:rsidR="001C634A">
        <w:rPr>
          <w:rFonts w:ascii="Arial" w:hAnsi="Arial" w:cs="Arial"/>
          <w:color w:val="222222"/>
          <w:shd w:val="clear" w:color="auto" w:fill="FFFFFF"/>
        </w:rPr>
        <w:t xml:space="preserve">especially to Pitt st </w:t>
      </w:r>
      <w:r w:rsidR="00041225">
        <w:rPr>
          <w:rFonts w:ascii="Arial" w:hAnsi="Arial" w:cs="Arial"/>
          <w:color w:val="222222"/>
          <w:shd w:val="clear" w:color="auto" w:fill="FFFFFF"/>
        </w:rPr>
        <w:t xml:space="preserve">for </w:t>
      </w:r>
      <w:r w:rsidR="001C634A">
        <w:rPr>
          <w:rFonts w:ascii="Arial" w:hAnsi="Arial" w:cs="Arial"/>
          <w:color w:val="222222"/>
          <w:shd w:val="clear" w:color="auto" w:fill="FFFFFF"/>
        </w:rPr>
        <w:t xml:space="preserve">embracing this idea of caring for the planet as adding deep meaning to our faith journey. </w:t>
      </w:r>
      <w:r w:rsidR="00CE32BF">
        <w:rPr>
          <w:rFonts w:ascii="Arial" w:hAnsi="Arial" w:cs="Arial"/>
          <w:color w:val="222222"/>
          <w:shd w:val="clear" w:color="auto" w:fill="FFFFFF"/>
        </w:rPr>
        <w:t>There is a growing inter-faith movement that also embraces this idea</w:t>
      </w:r>
      <w:r w:rsidR="00AE4FD7">
        <w:rPr>
          <w:rFonts w:ascii="Arial" w:hAnsi="Arial" w:cs="Arial"/>
          <w:color w:val="222222"/>
          <w:shd w:val="clear" w:color="auto" w:fill="FFFFFF"/>
        </w:rPr>
        <w:t>, which I will come back to</w:t>
      </w:r>
      <w:r w:rsidR="00CE32BF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14:paraId="253119C4" w14:textId="67B638AF" w:rsidR="00041225" w:rsidRDefault="00041225" w:rsidP="006F1B56">
      <w:pPr>
        <w:rPr>
          <w:rFonts w:ascii="Arial" w:hAnsi="Arial" w:cs="Arial"/>
          <w:color w:val="222222"/>
          <w:shd w:val="clear" w:color="auto" w:fill="FFFFFF"/>
        </w:rPr>
      </w:pPr>
    </w:p>
    <w:p w14:paraId="54A99286" w14:textId="6AAF852C" w:rsidR="00041225" w:rsidRDefault="00041225" w:rsidP="006F1B5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0640E873" wp14:editId="1E030BF4">
            <wp:simplePos x="0" y="0"/>
            <wp:positionH relativeFrom="column">
              <wp:posOffset>-635</wp:posOffset>
            </wp:positionH>
            <wp:positionV relativeFrom="paragraph">
              <wp:posOffset>106045</wp:posOffset>
            </wp:positionV>
            <wp:extent cx="2106295" cy="1263650"/>
            <wp:effectExtent l="0" t="0" r="825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0B9F6E" w14:textId="53AD3148" w:rsidR="001B0F2B" w:rsidRDefault="001B0F2B" w:rsidP="006F1B56">
      <w:pPr>
        <w:rPr>
          <w:rFonts w:ascii="Arial" w:hAnsi="Arial" w:cs="Arial"/>
          <w:color w:val="222222"/>
          <w:shd w:val="clear" w:color="auto" w:fill="FFFFFF"/>
        </w:rPr>
      </w:pPr>
    </w:p>
    <w:p w14:paraId="6EC942B2" w14:textId="77777777" w:rsidR="00041225" w:rsidRDefault="00041225" w:rsidP="00963B5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Two weeks ago, Jo discussed ‘helpful’ and ‘unhelpful’ models and metaphors of the earth. One unhelpful model is to see the earth as a supermarket – as a collection of objects from which we can pick and use up at will.  Unfortunately this model is still influential in some Christian thinking.  </w:t>
      </w:r>
    </w:p>
    <w:p w14:paraId="2C965C1F" w14:textId="77777777" w:rsidR="00041225" w:rsidRDefault="00041225" w:rsidP="00963B5C">
      <w:pPr>
        <w:rPr>
          <w:rFonts w:ascii="Arial" w:hAnsi="Arial" w:cs="Arial"/>
          <w:color w:val="222222"/>
          <w:shd w:val="clear" w:color="auto" w:fill="FFFFFF"/>
        </w:rPr>
      </w:pPr>
    </w:p>
    <w:p w14:paraId="7CCC664F" w14:textId="6D3DDCF4" w:rsidR="00041225" w:rsidRDefault="00041225" w:rsidP="00963B5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 alternative model, which really chimed with me, was to see the Earth as a </w:t>
      </w:r>
      <w:r w:rsidRPr="00041225">
        <w:rPr>
          <w:rFonts w:ascii="Arial" w:hAnsi="Arial" w:cs="Arial"/>
          <w:b/>
          <w:bCs/>
          <w:color w:val="222222"/>
          <w:shd w:val="clear" w:color="auto" w:fill="FFFFFF"/>
        </w:rPr>
        <w:t>communion</w:t>
      </w:r>
      <w:r>
        <w:rPr>
          <w:rFonts w:ascii="Arial" w:hAnsi="Arial" w:cs="Arial"/>
          <w:color w:val="222222"/>
          <w:shd w:val="clear" w:color="auto" w:fill="FFFFFF"/>
        </w:rPr>
        <w:t xml:space="preserve"> of subjects. W</w:t>
      </w:r>
      <w:r w:rsidR="009C4CAE">
        <w:rPr>
          <w:rFonts w:ascii="Arial" w:hAnsi="Arial" w:cs="Arial"/>
          <w:color w:val="222222"/>
          <w:shd w:val="clear" w:color="auto" w:fill="FFFFFF"/>
        </w:rPr>
        <w:t xml:space="preserve">e saw and heard this beautifully expressed </w:t>
      </w:r>
      <w:r w:rsidR="002C233A">
        <w:rPr>
          <w:rFonts w:ascii="Arial" w:hAnsi="Arial" w:cs="Arial"/>
          <w:color w:val="222222"/>
          <w:shd w:val="clear" w:color="auto" w:fill="FFFFFF"/>
        </w:rPr>
        <w:t xml:space="preserve">in </w:t>
      </w:r>
      <w:r w:rsidR="009C4CAE">
        <w:rPr>
          <w:rFonts w:ascii="Arial" w:hAnsi="Arial" w:cs="Arial"/>
          <w:color w:val="222222"/>
          <w:shd w:val="clear" w:color="auto" w:fill="FFFFFF"/>
        </w:rPr>
        <w:t>last Sunday</w:t>
      </w:r>
      <w:r w:rsidR="002C233A">
        <w:rPr>
          <w:rFonts w:ascii="Arial" w:hAnsi="Arial" w:cs="Arial"/>
          <w:color w:val="222222"/>
          <w:shd w:val="clear" w:color="auto" w:fill="FFFFFF"/>
        </w:rPr>
        <w:t>’s</w:t>
      </w:r>
      <w:r w:rsidR="009C4CAE">
        <w:rPr>
          <w:rFonts w:ascii="Arial" w:hAnsi="Arial" w:cs="Arial"/>
          <w:color w:val="222222"/>
          <w:shd w:val="clear" w:color="auto" w:fill="FFFFFF"/>
        </w:rPr>
        <w:t xml:space="preserve"> anthology of </w:t>
      </w:r>
      <w:r w:rsidR="00675FCF">
        <w:rPr>
          <w:rFonts w:ascii="Arial" w:hAnsi="Arial" w:cs="Arial"/>
          <w:color w:val="222222"/>
          <w:shd w:val="clear" w:color="auto" w:fill="FFFFFF"/>
        </w:rPr>
        <w:t>individual</w:t>
      </w:r>
      <w:r w:rsidR="009C4CAE">
        <w:rPr>
          <w:rFonts w:ascii="Arial" w:hAnsi="Arial" w:cs="Arial"/>
          <w:color w:val="222222"/>
          <w:shd w:val="clear" w:color="auto" w:fill="FFFFFF"/>
        </w:rPr>
        <w:t xml:space="preserve"> experiences with nature </w:t>
      </w:r>
      <w:r w:rsidR="002C233A">
        <w:rPr>
          <w:rFonts w:ascii="Arial" w:hAnsi="Arial" w:cs="Arial"/>
          <w:color w:val="222222"/>
          <w:shd w:val="clear" w:color="auto" w:fill="FFFFFF"/>
        </w:rPr>
        <w:t>compiled by our friends at Glenbrook Uniting.</w:t>
      </w:r>
      <w:r w:rsidR="005E12D5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22C2ECA6" w14:textId="17CB721F" w:rsidR="00041225" w:rsidRDefault="00041225" w:rsidP="00963B5C">
      <w:pPr>
        <w:rPr>
          <w:rFonts w:ascii="Arial" w:hAnsi="Arial" w:cs="Arial"/>
          <w:color w:val="222222"/>
          <w:shd w:val="clear" w:color="auto" w:fill="FFFFFF"/>
        </w:rPr>
      </w:pPr>
    </w:p>
    <w:p w14:paraId="09F015BE" w14:textId="5507BF2F" w:rsidR="005E12D5" w:rsidRDefault="003E4B17" w:rsidP="00963B5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drawing>
          <wp:anchor distT="0" distB="0" distL="114300" distR="114300" simplePos="0" relativeHeight="251675648" behindDoc="0" locked="0" layoutInCell="1" allowOverlap="1" wp14:anchorId="08D3EB2D" wp14:editId="2E8A2158">
            <wp:simplePos x="0" y="0"/>
            <wp:positionH relativeFrom="column">
              <wp:posOffset>4336415</wp:posOffset>
            </wp:positionH>
            <wp:positionV relativeFrom="paragraph">
              <wp:posOffset>16510</wp:posOffset>
            </wp:positionV>
            <wp:extent cx="2127885" cy="1196975"/>
            <wp:effectExtent l="0" t="0" r="5715" b="317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225">
        <w:rPr>
          <w:rFonts w:ascii="Arial" w:hAnsi="Arial" w:cs="Arial"/>
          <w:color w:val="222222"/>
          <w:shd w:val="clear" w:color="auto" w:fill="FFFFFF"/>
        </w:rPr>
        <w:t>You may r</w:t>
      </w:r>
      <w:r w:rsidR="00EB73B9">
        <w:rPr>
          <w:rFonts w:ascii="Arial" w:hAnsi="Arial" w:cs="Arial"/>
          <w:color w:val="222222"/>
          <w:shd w:val="clear" w:color="auto" w:fill="FFFFFF"/>
        </w:rPr>
        <w:t xml:space="preserve">emember Jo suggested </w:t>
      </w:r>
      <w:r w:rsidR="00041225">
        <w:rPr>
          <w:rFonts w:ascii="Arial" w:hAnsi="Arial" w:cs="Arial"/>
          <w:color w:val="222222"/>
          <w:shd w:val="clear" w:color="auto" w:fill="FFFFFF"/>
        </w:rPr>
        <w:t>an</w:t>
      </w:r>
      <w:r w:rsidR="00EB73B9">
        <w:rPr>
          <w:rFonts w:ascii="Arial" w:hAnsi="Arial" w:cs="Arial"/>
          <w:color w:val="222222"/>
          <w:shd w:val="clear" w:color="auto" w:fill="FFFFFF"/>
        </w:rPr>
        <w:t xml:space="preserve"> exercise where we might reflect on how</w:t>
      </w:r>
      <w:r w:rsidR="00041225">
        <w:rPr>
          <w:rFonts w:ascii="Arial" w:hAnsi="Arial" w:cs="Arial"/>
          <w:color w:val="222222"/>
          <w:shd w:val="clear" w:color="auto" w:fill="FFFFFF"/>
        </w:rPr>
        <w:t xml:space="preserve"> the</w:t>
      </w:r>
      <w:r w:rsidR="00EB73B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B73B9" w:rsidRPr="00EB73B9">
        <w:rPr>
          <w:rFonts w:ascii="Arial" w:hAnsi="Arial" w:cs="Arial"/>
          <w:color w:val="222222"/>
          <w:shd w:val="clear" w:color="auto" w:fill="FFFFFF"/>
        </w:rPr>
        <w:t>three elements</w:t>
      </w:r>
      <w:r w:rsidR="00EB73B9">
        <w:rPr>
          <w:rFonts w:ascii="Arial" w:hAnsi="Arial" w:cs="Arial"/>
          <w:color w:val="222222"/>
          <w:shd w:val="clear" w:color="auto" w:fill="FFFFFF"/>
        </w:rPr>
        <w:t xml:space="preserve"> of creation</w:t>
      </w:r>
      <w:r w:rsidR="00EB73B9" w:rsidRPr="00EB73B9">
        <w:rPr>
          <w:rFonts w:ascii="Arial" w:hAnsi="Arial" w:cs="Arial"/>
          <w:color w:val="222222"/>
          <w:shd w:val="clear" w:color="auto" w:fill="FFFFFF"/>
        </w:rPr>
        <w:t xml:space="preserve"> (God,</w:t>
      </w:r>
      <w:r w:rsidR="00EB73B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B73B9" w:rsidRPr="00EB73B9">
        <w:rPr>
          <w:rFonts w:ascii="Arial" w:hAnsi="Arial" w:cs="Arial"/>
          <w:color w:val="222222"/>
          <w:shd w:val="clear" w:color="auto" w:fill="FFFFFF"/>
        </w:rPr>
        <w:t>humanity, and the Earth) inter-relate</w:t>
      </w:r>
      <w:r w:rsidR="00EB73B9">
        <w:rPr>
          <w:rFonts w:ascii="Arial" w:hAnsi="Arial" w:cs="Arial"/>
          <w:color w:val="222222"/>
          <w:shd w:val="clear" w:color="auto" w:fill="FFFFFF"/>
        </w:rPr>
        <w:t>… perhaps using different coloured sheets to represent</w:t>
      </w:r>
      <w:r w:rsidR="00EB73B9" w:rsidRPr="00EB73B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B73B9">
        <w:rPr>
          <w:rFonts w:ascii="Arial" w:hAnsi="Arial" w:cs="Arial"/>
          <w:color w:val="222222"/>
          <w:shd w:val="clear" w:color="auto" w:fill="FFFFFF"/>
        </w:rPr>
        <w:t>them</w:t>
      </w:r>
      <w:r w:rsidR="00EB73B9" w:rsidRPr="00EB73B9">
        <w:rPr>
          <w:rFonts w:ascii="Arial" w:hAnsi="Arial" w:cs="Arial"/>
          <w:color w:val="222222"/>
          <w:shd w:val="clear" w:color="auto" w:fill="FFFFFF"/>
        </w:rPr>
        <w:t>?</w:t>
      </w:r>
      <w:r w:rsidR="00EB73B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543AA">
        <w:rPr>
          <w:rFonts w:ascii="Arial" w:hAnsi="Arial" w:cs="Arial"/>
          <w:color w:val="222222"/>
          <w:shd w:val="clear" w:color="auto" w:fill="FFFFFF"/>
        </w:rPr>
        <w:t xml:space="preserve">Those Glenbrook stories last week were another powerful representation of communion with God and the Earth at an </w:t>
      </w:r>
      <w:r w:rsidR="007543AA" w:rsidRPr="00041225">
        <w:rPr>
          <w:rFonts w:ascii="Arial" w:hAnsi="Arial" w:cs="Arial"/>
          <w:color w:val="222222"/>
          <w:u w:val="single"/>
          <w:shd w:val="clear" w:color="auto" w:fill="FFFFFF"/>
        </w:rPr>
        <w:t>individual</w:t>
      </w:r>
      <w:r w:rsidR="007543AA">
        <w:rPr>
          <w:rFonts w:ascii="Arial" w:hAnsi="Arial" w:cs="Arial"/>
          <w:color w:val="222222"/>
          <w:shd w:val="clear" w:color="auto" w:fill="FFFFFF"/>
        </w:rPr>
        <w:t xml:space="preserve"> human level.</w:t>
      </w:r>
    </w:p>
    <w:p w14:paraId="6C35927B" w14:textId="2DF3DE6C" w:rsidR="00764B0E" w:rsidRDefault="00764B0E" w:rsidP="00963B5C">
      <w:pPr>
        <w:rPr>
          <w:rFonts w:ascii="Arial" w:hAnsi="Arial" w:cs="Arial"/>
          <w:color w:val="222222"/>
          <w:shd w:val="clear" w:color="auto" w:fill="FFFFFF"/>
        </w:rPr>
      </w:pPr>
    </w:p>
    <w:p w14:paraId="1EFF6960" w14:textId="1382E44F" w:rsidR="00764B0E" w:rsidRDefault="005E12D5" w:rsidP="00963B5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 would like to suggest another</w:t>
      </w:r>
      <w:r w:rsidR="00041225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perspective on communion </w:t>
      </w:r>
      <w:r w:rsidR="00041225">
        <w:rPr>
          <w:rFonts w:ascii="Arial" w:hAnsi="Arial" w:cs="Arial"/>
          <w:color w:val="222222"/>
          <w:shd w:val="clear" w:color="auto" w:fill="FFFFFF"/>
        </w:rPr>
        <w:t xml:space="preserve">at the </w:t>
      </w:r>
      <w:r w:rsidR="00041225">
        <w:rPr>
          <w:rFonts w:ascii="Arial" w:hAnsi="Arial" w:cs="Arial"/>
          <w:color w:val="222222"/>
          <w:u w:val="single"/>
          <w:shd w:val="clear" w:color="auto" w:fill="FFFFFF"/>
        </w:rPr>
        <w:t>collective</w:t>
      </w:r>
      <w:r w:rsidR="00041225">
        <w:rPr>
          <w:rFonts w:ascii="Arial" w:hAnsi="Arial" w:cs="Arial"/>
          <w:color w:val="222222"/>
          <w:shd w:val="clear" w:color="auto" w:fill="FFFFFF"/>
        </w:rPr>
        <w:t xml:space="preserve"> human level.</w:t>
      </w:r>
      <w:r w:rsidR="00041225">
        <w:rPr>
          <w:rFonts w:ascii="Arial" w:hAnsi="Arial" w:cs="Arial"/>
          <w:color w:val="222222"/>
          <w:shd w:val="clear" w:color="auto" w:fill="FFFFFF"/>
        </w:rPr>
        <w:br/>
      </w:r>
      <w:r w:rsidR="00764B0E">
        <w:rPr>
          <w:rFonts w:ascii="Arial" w:hAnsi="Arial" w:cs="Arial"/>
          <w:color w:val="222222"/>
          <w:shd w:val="clear" w:color="auto" w:fill="FFFFFF"/>
        </w:rPr>
        <w:t xml:space="preserve">Its what we do as Pitt st every Sunday but also when we share in something like our action </w:t>
      </w:r>
      <w:r w:rsidR="00041225">
        <w:rPr>
          <w:rFonts w:ascii="Arial" w:hAnsi="Arial" w:cs="Arial"/>
          <w:color w:val="222222"/>
          <w:shd w:val="clear" w:color="auto" w:fill="FFFFFF"/>
        </w:rPr>
        <w:t xml:space="preserve">at 11am </w:t>
      </w:r>
      <w:r w:rsidR="00AD72DE">
        <w:rPr>
          <w:rFonts w:ascii="Arial" w:hAnsi="Arial" w:cs="Arial"/>
          <w:color w:val="222222"/>
          <w:shd w:val="clear" w:color="auto" w:fill="FFFFFF"/>
        </w:rPr>
        <w:t>on</w:t>
      </w:r>
      <w:r w:rsidR="00764B0E">
        <w:rPr>
          <w:rFonts w:ascii="Arial" w:hAnsi="Arial" w:cs="Arial"/>
          <w:color w:val="222222"/>
          <w:shd w:val="clear" w:color="auto" w:fill="FFFFFF"/>
        </w:rPr>
        <w:t xml:space="preserve"> March</w:t>
      </w:r>
      <w:r w:rsidR="00AD72DE">
        <w:rPr>
          <w:rFonts w:ascii="Arial" w:hAnsi="Arial" w:cs="Arial"/>
          <w:color w:val="222222"/>
          <w:shd w:val="clear" w:color="auto" w:fill="FFFFFF"/>
        </w:rPr>
        <w:t xml:space="preserve"> 11</w:t>
      </w:r>
      <w:r w:rsidR="00AD72DE" w:rsidRPr="00AD72DE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 w:rsidR="00AD72D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41225">
        <w:rPr>
          <w:rFonts w:ascii="Arial" w:hAnsi="Arial" w:cs="Arial"/>
          <w:color w:val="222222"/>
          <w:shd w:val="clear" w:color="auto" w:fill="FFFFFF"/>
        </w:rPr>
        <w:t>this year</w:t>
      </w:r>
      <w:r w:rsidR="00764B0E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5631F361" w14:textId="38BDD5DD" w:rsidR="00764B0E" w:rsidRDefault="00764B0E" w:rsidP="00963B5C">
      <w:pPr>
        <w:rPr>
          <w:rFonts w:ascii="Arial" w:hAnsi="Arial" w:cs="Arial"/>
          <w:color w:val="222222"/>
          <w:shd w:val="clear" w:color="auto" w:fill="FFFFFF"/>
        </w:rPr>
      </w:pPr>
    </w:p>
    <w:p w14:paraId="62616FC2" w14:textId="009E53F6" w:rsidR="00764B0E" w:rsidRPr="007543AA" w:rsidRDefault="00764B0E" w:rsidP="00963B5C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We bagpiped down Pitt st with our banners and leaflets. </w:t>
      </w:r>
      <w:r w:rsidR="00041225">
        <w:rPr>
          <w:rFonts w:ascii="Arial" w:hAnsi="Arial" w:cs="Arial"/>
          <w:color w:val="222222"/>
          <w:shd w:val="clear" w:color="auto" w:fill="FFFFFF"/>
        </w:rPr>
        <w:t xml:space="preserve">The </w:t>
      </w:r>
      <w:r>
        <w:rPr>
          <w:rFonts w:ascii="Arial" w:hAnsi="Arial" w:cs="Arial"/>
          <w:color w:val="222222"/>
          <w:shd w:val="clear" w:color="auto" w:fill="FFFFFF"/>
        </w:rPr>
        <w:t xml:space="preserve">Ecopella </w:t>
      </w:r>
      <w:r w:rsidR="00041225">
        <w:rPr>
          <w:rFonts w:ascii="Arial" w:hAnsi="Arial" w:cs="Arial"/>
          <w:color w:val="222222"/>
          <w:shd w:val="clear" w:color="auto" w:fill="FFFFFF"/>
        </w:rPr>
        <w:t xml:space="preserve">choir </w:t>
      </w:r>
      <w:r>
        <w:rPr>
          <w:rFonts w:ascii="Arial" w:hAnsi="Arial" w:cs="Arial"/>
          <w:color w:val="222222"/>
          <w:shd w:val="clear" w:color="auto" w:fill="FFFFFF"/>
        </w:rPr>
        <w:t>entertained the passers by and Jo and Penny joined in their first Pitt st activity</w:t>
      </w:r>
      <w:r w:rsidR="00514EDA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14EDA">
        <w:rPr>
          <w:rFonts w:ascii="Arial" w:hAnsi="Arial" w:cs="Arial"/>
          <w:color w:val="222222"/>
          <w:shd w:val="clear" w:color="auto" w:fill="FFFFFF"/>
        </w:rPr>
        <w:t>It was a lot of fun</w:t>
      </w:r>
      <w:r w:rsidR="00EB73B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B73B9" w:rsidRPr="007543AA">
        <w:rPr>
          <w:rFonts w:ascii="Arial" w:hAnsi="Arial" w:cs="Arial"/>
          <w:shd w:val="clear" w:color="auto" w:fill="FFFFFF"/>
        </w:rPr>
        <w:t>but also very moving as a form of communion</w:t>
      </w:r>
    </w:p>
    <w:p w14:paraId="3A239C43" w14:textId="14200777" w:rsidR="00764B0E" w:rsidRDefault="00764B0E" w:rsidP="00963B5C">
      <w:pPr>
        <w:rPr>
          <w:rFonts w:ascii="Arial" w:hAnsi="Arial" w:cs="Arial"/>
          <w:color w:val="222222"/>
          <w:shd w:val="clear" w:color="auto" w:fill="FFFFFF"/>
        </w:rPr>
      </w:pPr>
    </w:p>
    <w:p w14:paraId="296CE845" w14:textId="10A83FDC" w:rsidR="00764B0E" w:rsidRDefault="00764B0E" w:rsidP="00963B5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drawing>
          <wp:anchor distT="0" distB="0" distL="114300" distR="114300" simplePos="0" relativeHeight="251667456" behindDoc="0" locked="0" layoutInCell="1" allowOverlap="1" wp14:anchorId="6D7ECACC" wp14:editId="0CB1DC3D">
            <wp:simplePos x="0" y="0"/>
            <wp:positionH relativeFrom="column">
              <wp:posOffset>2374265</wp:posOffset>
            </wp:positionH>
            <wp:positionV relativeFrom="paragraph">
              <wp:posOffset>168275</wp:posOffset>
            </wp:positionV>
            <wp:extent cx="1847850" cy="1231900"/>
            <wp:effectExtent l="0" t="0" r="0" b="635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A49B98" w14:textId="2BCB1415" w:rsidR="00764B0E" w:rsidRDefault="00764B0E" w:rsidP="00963B5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drawing>
          <wp:anchor distT="0" distB="0" distL="114300" distR="114300" simplePos="0" relativeHeight="251665408" behindDoc="0" locked="0" layoutInCell="1" allowOverlap="1" wp14:anchorId="08294234" wp14:editId="37D95CC5">
            <wp:simplePos x="0" y="0"/>
            <wp:positionH relativeFrom="column">
              <wp:posOffset>4514215</wp:posOffset>
            </wp:positionH>
            <wp:positionV relativeFrom="paragraph">
              <wp:posOffset>59690</wp:posOffset>
            </wp:positionV>
            <wp:extent cx="1911985" cy="1175385"/>
            <wp:effectExtent l="0" t="0" r="0" b="571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98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22222"/>
          <w:shd w:val="clear" w:color="auto" w:fill="FFFFFF"/>
        </w:rPr>
        <w:drawing>
          <wp:anchor distT="0" distB="0" distL="114300" distR="114300" simplePos="0" relativeHeight="251666432" behindDoc="0" locked="0" layoutInCell="1" allowOverlap="1" wp14:anchorId="7BAE49F2" wp14:editId="1E99311F">
            <wp:simplePos x="0" y="0"/>
            <wp:positionH relativeFrom="column">
              <wp:posOffset>31115</wp:posOffset>
            </wp:positionH>
            <wp:positionV relativeFrom="paragraph">
              <wp:posOffset>40640</wp:posOffset>
            </wp:positionV>
            <wp:extent cx="1794510" cy="1196340"/>
            <wp:effectExtent l="0" t="0" r="0" b="381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78B43F" w14:textId="5E5E23D7" w:rsidR="00764B0E" w:rsidRDefault="00764B0E" w:rsidP="00963B5C">
      <w:pPr>
        <w:rPr>
          <w:rFonts w:ascii="Arial" w:hAnsi="Arial" w:cs="Arial"/>
          <w:color w:val="222222"/>
          <w:shd w:val="clear" w:color="auto" w:fill="FFFFFF"/>
        </w:rPr>
      </w:pPr>
    </w:p>
    <w:p w14:paraId="57405A41" w14:textId="5B58EFE2" w:rsidR="00764B0E" w:rsidRDefault="00764B0E" w:rsidP="00963B5C">
      <w:pPr>
        <w:rPr>
          <w:rFonts w:ascii="Arial" w:hAnsi="Arial" w:cs="Arial"/>
          <w:color w:val="222222"/>
          <w:shd w:val="clear" w:color="auto" w:fill="FFFFFF"/>
        </w:rPr>
      </w:pPr>
    </w:p>
    <w:p w14:paraId="7570E76C" w14:textId="36C4C36A" w:rsidR="00764B0E" w:rsidRDefault="00764B0E" w:rsidP="00963B5C">
      <w:pPr>
        <w:rPr>
          <w:rFonts w:ascii="Arial" w:hAnsi="Arial" w:cs="Arial"/>
          <w:color w:val="222222"/>
          <w:shd w:val="clear" w:color="auto" w:fill="FFFFFF"/>
        </w:rPr>
      </w:pPr>
    </w:p>
    <w:p w14:paraId="339CE3F4" w14:textId="4D91D466" w:rsidR="00764B0E" w:rsidRDefault="00764B0E" w:rsidP="00963B5C">
      <w:pPr>
        <w:rPr>
          <w:rFonts w:ascii="Arial" w:hAnsi="Arial" w:cs="Arial"/>
          <w:color w:val="222222"/>
          <w:shd w:val="clear" w:color="auto" w:fill="FFFFFF"/>
        </w:rPr>
      </w:pPr>
    </w:p>
    <w:p w14:paraId="089C9CF9" w14:textId="4DA356F3" w:rsidR="00764B0E" w:rsidRDefault="00764B0E" w:rsidP="00963B5C">
      <w:pPr>
        <w:rPr>
          <w:rFonts w:ascii="Arial" w:hAnsi="Arial" w:cs="Arial"/>
          <w:color w:val="222222"/>
          <w:shd w:val="clear" w:color="auto" w:fill="FFFFFF"/>
        </w:rPr>
      </w:pPr>
    </w:p>
    <w:p w14:paraId="2D04AB9D" w14:textId="0159D502" w:rsidR="00764B0E" w:rsidRDefault="00764B0E" w:rsidP="00963B5C">
      <w:pPr>
        <w:rPr>
          <w:rFonts w:ascii="Arial" w:hAnsi="Arial" w:cs="Arial"/>
          <w:color w:val="222222"/>
          <w:shd w:val="clear" w:color="auto" w:fill="FFFFFF"/>
        </w:rPr>
      </w:pPr>
    </w:p>
    <w:p w14:paraId="5F9EECB6" w14:textId="349C9AB4" w:rsidR="00AD72DE" w:rsidRDefault="001B0F2B" w:rsidP="00AD72D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lastRenderedPageBreak/>
        <w:drawing>
          <wp:anchor distT="0" distB="0" distL="114300" distR="114300" simplePos="0" relativeHeight="251673600" behindDoc="0" locked="0" layoutInCell="1" allowOverlap="1" wp14:anchorId="104E2646" wp14:editId="16A08B61">
            <wp:simplePos x="0" y="0"/>
            <wp:positionH relativeFrom="column">
              <wp:posOffset>3707765</wp:posOffset>
            </wp:positionH>
            <wp:positionV relativeFrom="paragraph">
              <wp:posOffset>0</wp:posOffset>
            </wp:positionV>
            <wp:extent cx="2562860" cy="1440815"/>
            <wp:effectExtent l="0" t="0" r="8890" b="698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86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F8E" w:rsidRPr="00583F8E">
        <w:rPr>
          <w:rFonts w:ascii="Arial" w:hAnsi="Arial" w:cs="Arial"/>
          <w:color w:val="222222"/>
          <w:shd w:val="clear" w:color="auto" w:fill="FFFFFF"/>
        </w:rPr>
        <w:t>136</w:t>
      </w:r>
      <w:r w:rsidR="00AD72DE">
        <w:rPr>
          <w:rFonts w:ascii="Arial" w:hAnsi="Arial" w:cs="Arial"/>
          <w:color w:val="222222"/>
          <w:shd w:val="clear" w:color="auto" w:fill="FFFFFF"/>
        </w:rPr>
        <w:t xml:space="preserve"> other faith communities around Australia were also having fun at 11am, ringing bells, making noise. </w:t>
      </w:r>
      <w:r w:rsidR="00513734">
        <w:rPr>
          <w:rFonts w:ascii="Arial" w:hAnsi="Arial" w:cs="Arial"/>
          <w:color w:val="222222"/>
          <w:shd w:val="clear" w:color="auto" w:fill="FFFFFF"/>
        </w:rPr>
        <w:t xml:space="preserve">Many other Uniting Churches plus </w:t>
      </w:r>
      <w:r w:rsidR="00AD72DE">
        <w:rPr>
          <w:rFonts w:ascii="Arial" w:hAnsi="Arial" w:cs="Arial"/>
          <w:color w:val="222222"/>
          <w:shd w:val="clear" w:color="auto" w:fill="FFFFFF"/>
        </w:rPr>
        <w:t xml:space="preserve">Buddhists, </w:t>
      </w:r>
      <w:r w:rsidR="00583F8E">
        <w:rPr>
          <w:rFonts w:ascii="Arial" w:hAnsi="Arial" w:cs="Arial"/>
          <w:color w:val="222222"/>
          <w:shd w:val="clear" w:color="auto" w:fill="FFFFFF"/>
        </w:rPr>
        <w:t xml:space="preserve">Jews, </w:t>
      </w:r>
      <w:r w:rsidR="00AD72DE">
        <w:rPr>
          <w:rFonts w:ascii="Arial" w:hAnsi="Arial" w:cs="Arial"/>
          <w:color w:val="222222"/>
          <w:shd w:val="clear" w:color="auto" w:fill="FFFFFF"/>
        </w:rPr>
        <w:t xml:space="preserve">Catholics, </w:t>
      </w:r>
      <w:r w:rsidR="00041225">
        <w:rPr>
          <w:rFonts w:ascii="Arial" w:hAnsi="Arial" w:cs="Arial"/>
          <w:color w:val="222222"/>
          <w:shd w:val="clear" w:color="auto" w:fill="FFFFFF"/>
        </w:rPr>
        <w:t xml:space="preserve">muslims, </w:t>
      </w:r>
      <w:r w:rsidR="00CF0038">
        <w:rPr>
          <w:rFonts w:ascii="Arial" w:hAnsi="Arial" w:cs="Arial"/>
          <w:color w:val="222222"/>
          <w:shd w:val="clear" w:color="auto" w:fill="FFFFFF"/>
        </w:rPr>
        <w:t xml:space="preserve">Quakers, you name it. </w:t>
      </w:r>
      <w:r w:rsidR="00AD72DE">
        <w:rPr>
          <w:rFonts w:ascii="Arial" w:hAnsi="Arial" w:cs="Arial"/>
          <w:color w:val="222222"/>
          <w:shd w:val="clear" w:color="auto" w:fill="FFFFFF"/>
        </w:rPr>
        <w:t xml:space="preserve">So our communion was much wider, because of our networking </w:t>
      </w:r>
      <w:r w:rsidR="00513734">
        <w:rPr>
          <w:rFonts w:ascii="Arial" w:hAnsi="Arial" w:cs="Arial"/>
          <w:color w:val="222222"/>
          <w:shd w:val="clear" w:color="auto" w:fill="FFFFFF"/>
        </w:rPr>
        <w:t xml:space="preserve">both </w:t>
      </w:r>
      <w:r w:rsidR="00AD72DE">
        <w:rPr>
          <w:rFonts w:ascii="Arial" w:hAnsi="Arial" w:cs="Arial"/>
          <w:color w:val="222222"/>
          <w:shd w:val="clear" w:color="auto" w:fill="FFFFFF"/>
        </w:rPr>
        <w:t xml:space="preserve">through </w:t>
      </w:r>
      <w:r w:rsidR="00513734">
        <w:rPr>
          <w:rFonts w:ascii="Arial" w:hAnsi="Arial" w:cs="Arial"/>
          <w:color w:val="222222"/>
          <w:shd w:val="clear" w:color="auto" w:fill="FFFFFF"/>
        </w:rPr>
        <w:t xml:space="preserve">Synod and also </w:t>
      </w:r>
      <w:r w:rsidR="00AD72DE">
        <w:rPr>
          <w:rFonts w:ascii="Arial" w:hAnsi="Arial" w:cs="Arial"/>
          <w:color w:val="222222"/>
          <w:shd w:val="clear" w:color="auto" w:fill="FFFFFF"/>
        </w:rPr>
        <w:t xml:space="preserve">ARRCC – the Australian Religious Response to Climate Change. </w:t>
      </w:r>
    </w:p>
    <w:p w14:paraId="39DFB077" w14:textId="097F0644" w:rsidR="00764B0E" w:rsidRDefault="00B044FF" w:rsidP="00963B5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drawing>
          <wp:anchor distT="0" distB="0" distL="114300" distR="114300" simplePos="0" relativeHeight="251669504" behindDoc="0" locked="0" layoutInCell="1" allowOverlap="1" wp14:anchorId="7D462932" wp14:editId="515B7A6B">
            <wp:simplePos x="0" y="0"/>
            <wp:positionH relativeFrom="column">
              <wp:posOffset>-32385</wp:posOffset>
            </wp:positionH>
            <wp:positionV relativeFrom="paragraph">
              <wp:posOffset>89535</wp:posOffset>
            </wp:positionV>
            <wp:extent cx="2042795" cy="1155700"/>
            <wp:effectExtent l="0" t="0" r="0" b="635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79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80677" w14:textId="629B9A09" w:rsidR="00AD72DE" w:rsidRDefault="00AD72DE" w:rsidP="00963B5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And </w:t>
      </w:r>
      <w:r w:rsidR="00CF0038">
        <w:rPr>
          <w:rFonts w:ascii="Arial" w:hAnsi="Arial" w:cs="Arial"/>
          <w:color w:val="222222"/>
          <w:shd w:val="clear" w:color="auto" w:fill="FFFFFF"/>
        </w:rPr>
        <w:t xml:space="preserve">our communion was wider still as ARRCC links us to the global multi-faith </w:t>
      </w:r>
      <w:r w:rsidR="00B044FF">
        <w:rPr>
          <w:rFonts w:ascii="Arial" w:hAnsi="Arial" w:cs="Arial"/>
          <w:color w:val="222222"/>
          <w:shd w:val="clear" w:color="auto" w:fill="FFFFFF"/>
        </w:rPr>
        <w:t xml:space="preserve">group Greenfaith. Around the world, </w:t>
      </w:r>
      <w:r w:rsidR="001B0F2B">
        <w:rPr>
          <w:rFonts w:ascii="Arial" w:hAnsi="Arial" w:cs="Arial"/>
          <w:color w:val="222222"/>
          <w:shd w:val="clear" w:color="auto" w:fill="FFFFFF"/>
        </w:rPr>
        <w:t xml:space="preserve">hundreds more communities of faith </w:t>
      </w:r>
      <w:r w:rsidR="00B044FF">
        <w:rPr>
          <w:rFonts w:ascii="Arial" w:hAnsi="Arial" w:cs="Arial"/>
          <w:color w:val="222222"/>
          <w:shd w:val="clear" w:color="auto" w:fill="FFFFFF"/>
        </w:rPr>
        <w:t>are taking their spiritual perspective o</w:t>
      </w:r>
      <w:r w:rsidR="00041225">
        <w:rPr>
          <w:rFonts w:ascii="Arial" w:hAnsi="Arial" w:cs="Arial"/>
          <w:color w:val="222222"/>
          <w:shd w:val="clear" w:color="auto" w:fill="FFFFFF"/>
        </w:rPr>
        <w:t>n</w:t>
      </w:r>
      <w:r w:rsidR="00B044FF">
        <w:rPr>
          <w:rFonts w:ascii="Arial" w:hAnsi="Arial" w:cs="Arial"/>
          <w:color w:val="222222"/>
          <w:shd w:val="clear" w:color="auto" w:fill="FFFFFF"/>
        </w:rPr>
        <w:t xml:space="preserve"> caring for Creation into the streets and into the faces of political leaders.</w:t>
      </w:r>
    </w:p>
    <w:p w14:paraId="5167F531" w14:textId="1B9718BF" w:rsidR="00AD72DE" w:rsidRDefault="00AD72DE" w:rsidP="00963B5C">
      <w:pPr>
        <w:rPr>
          <w:rFonts w:ascii="Arial" w:hAnsi="Arial" w:cs="Arial"/>
          <w:color w:val="222222"/>
          <w:shd w:val="clear" w:color="auto" w:fill="FFFFFF"/>
        </w:rPr>
      </w:pPr>
    </w:p>
    <w:p w14:paraId="689B09A4" w14:textId="06712F3A" w:rsidR="00B044FF" w:rsidRDefault="001B0F2B" w:rsidP="00963B5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drawing>
          <wp:anchor distT="0" distB="0" distL="114300" distR="114300" simplePos="0" relativeHeight="251671552" behindDoc="0" locked="0" layoutInCell="1" allowOverlap="1" wp14:anchorId="04207400" wp14:editId="21386169">
            <wp:simplePos x="0" y="0"/>
            <wp:positionH relativeFrom="column">
              <wp:posOffset>4234815</wp:posOffset>
            </wp:positionH>
            <wp:positionV relativeFrom="paragraph">
              <wp:posOffset>173990</wp:posOffset>
            </wp:positionV>
            <wp:extent cx="2239645" cy="1259840"/>
            <wp:effectExtent l="0" t="0" r="825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64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C12321" w14:textId="25D05EC8" w:rsidR="005E12D5" w:rsidRDefault="00AC2F43" w:rsidP="00963B5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But lets look at who else is talking to the leaders –  this graph shows the </w:t>
      </w:r>
      <w:r w:rsidR="00513734">
        <w:rPr>
          <w:rFonts w:ascii="Arial" w:hAnsi="Arial" w:cs="Arial"/>
          <w:color w:val="222222"/>
          <w:shd w:val="clear" w:color="auto" w:fill="FFFFFF"/>
        </w:rPr>
        <w:t>hundreds</w:t>
      </w:r>
      <w:r>
        <w:rPr>
          <w:rFonts w:ascii="Arial" w:hAnsi="Arial" w:cs="Arial"/>
          <w:color w:val="222222"/>
          <w:shd w:val="clear" w:color="auto" w:fill="FFFFFF"/>
        </w:rPr>
        <w:t xml:space="preserve"> of </w:t>
      </w:r>
      <w:r w:rsidR="00B044FF">
        <w:rPr>
          <w:rFonts w:ascii="Arial" w:hAnsi="Arial" w:cs="Arial"/>
          <w:color w:val="222222"/>
          <w:shd w:val="clear" w:color="auto" w:fill="FFFFFF"/>
        </w:rPr>
        <w:t xml:space="preserve">Corporate </w:t>
      </w:r>
      <w:r>
        <w:rPr>
          <w:rFonts w:ascii="Arial" w:hAnsi="Arial" w:cs="Arial"/>
          <w:color w:val="222222"/>
          <w:shd w:val="clear" w:color="auto" w:fill="FFFFFF"/>
        </w:rPr>
        <w:t>engagements on climate with government</w:t>
      </w:r>
      <w:r w:rsidR="00975492">
        <w:rPr>
          <w:rFonts w:ascii="Arial" w:hAnsi="Arial" w:cs="Arial"/>
          <w:color w:val="222222"/>
          <w:shd w:val="clear" w:color="auto" w:fill="FFFFFF"/>
        </w:rPr>
        <w:t xml:space="preserve"> in the last three years. </w:t>
      </w:r>
      <w:r w:rsidR="00513734">
        <w:rPr>
          <w:rFonts w:ascii="Arial" w:hAnsi="Arial" w:cs="Arial"/>
          <w:color w:val="222222"/>
          <w:shd w:val="clear" w:color="auto" w:fill="FFFFFF"/>
        </w:rPr>
        <w:t>I</w:t>
      </w:r>
      <w:r w:rsidR="00975492">
        <w:rPr>
          <w:rFonts w:ascii="Arial" w:hAnsi="Arial" w:cs="Arial"/>
          <w:color w:val="222222"/>
          <w:shd w:val="clear" w:color="auto" w:fill="FFFFFF"/>
        </w:rPr>
        <w:t xml:space="preserve">t adds up to a </w:t>
      </w:r>
      <w:r w:rsidR="00513734">
        <w:rPr>
          <w:rFonts w:ascii="Arial" w:hAnsi="Arial" w:cs="Arial"/>
          <w:color w:val="222222"/>
          <w:shd w:val="clear" w:color="auto" w:fill="FFFFFF"/>
        </w:rPr>
        <w:t xml:space="preserve">small but powerful </w:t>
      </w:r>
      <w:r w:rsidR="00975492">
        <w:rPr>
          <w:rFonts w:ascii="Arial" w:hAnsi="Arial" w:cs="Arial"/>
          <w:color w:val="222222"/>
          <w:shd w:val="clear" w:color="auto" w:fill="FFFFFF"/>
        </w:rPr>
        <w:t xml:space="preserve">communion of </w:t>
      </w:r>
      <w:r w:rsidR="00337612">
        <w:rPr>
          <w:rFonts w:ascii="Arial" w:hAnsi="Arial" w:cs="Arial"/>
          <w:color w:val="222222"/>
          <w:shd w:val="clear" w:color="auto" w:fill="FFFFFF"/>
        </w:rPr>
        <w:t xml:space="preserve">coal and gas </w:t>
      </w:r>
      <w:r w:rsidR="00975492">
        <w:rPr>
          <w:rFonts w:ascii="Arial" w:hAnsi="Arial" w:cs="Arial"/>
          <w:color w:val="222222"/>
          <w:shd w:val="clear" w:color="auto" w:fill="FFFFFF"/>
        </w:rPr>
        <w:t>corporations</w:t>
      </w:r>
      <w:r w:rsidR="002A07E7">
        <w:rPr>
          <w:rFonts w:ascii="Arial" w:hAnsi="Arial" w:cs="Arial"/>
          <w:color w:val="222222"/>
          <w:shd w:val="clear" w:color="auto" w:fill="FFFFFF"/>
        </w:rPr>
        <w:t xml:space="preserve"> with vested interests to protect.</w:t>
      </w:r>
    </w:p>
    <w:p w14:paraId="35A056D2" w14:textId="45A87380" w:rsidR="00AC2F43" w:rsidRDefault="00AC2F43" w:rsidP="00963B5C">
      <w:pPr>
        <w:rPr>
          <w:rFonts w:ascii="Arial" w:hAnsi="Arial" w:cs="Arial"/>
          <w:color w:val="222222"/>
          <w:shd w:val="clear" w:color="auto" w:fill="FFFFFF"/>
        </w:rPr>
      </w:pPr>
    </w:p>
    <w:p w14:paraId="4F1740E4" w14:textId="3A897C93" w:rsidR="00513734" w:rsidRDefault="00021DE2" w:rsidP="0051373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 point of the report this comes from wasn’t to say </w:t>
      </w:r>
      <w:r w:rsidR="00041225">
        <w:rPr>
          <w:rFonts w:ascii="Arial" w:hAnsi="Arial" w:cs="Arial"/>
          <w:color w:val="222222"/>
          <w:shd w:val="clear" w:color="auto" w:fill="FFFFFF"/>
        </w:rPr>
        <w:t>“</w:t>
      </w:r>
      <w:r>
        <w:rPr>
          <w:rFonts w:ascii="Arial" w:hAnsi="Arial" w:cs="Arial"/>
          <w:color w:val="222222"/>
          <w:shd w:val="clear" w:color="auto" w:fill="FFFFFF"/>
        </w:rPr>
        <w:t>shock horror, fossil fuel sector is constantly lobbying government</w:t>
      </w:r>
      <w:r w:rsidR="00041225">
        <w:rPr>
          <w:rFonts w:ascii="Arial" w:hAnsi="Arial" w:cs="Arial"/>
          <w:color w:val="222222"/>
          <w:shd w:val="clear" w:color="auto" w:fill="FFFFFF"/>
        </w:rPr>
        <w:t>”</w:t>
      </w:r>
      <w:r>
        <w:rPr>
          <w:rFonts w:ascii="Arial" w:hAnsi="Arial" w:cs="Arial"/>
          <w:color w:val="222222"/>
          <w:shd w:val="clear" w:color="auto" w:fill="FFFFFF"/>
        </w:rPr>
        <w:t xml:space="preserve">. The point was that many many other </w:t>
      </w:r>
      <w:r w:rsidRPr="00021DE2">
        <w:rPr>
          <w:rFonts w:ascii="Arial" w:hAnsi="Arial" w:cs="Arial"/>
          <w:color w:val="222222"/>
          <w:shd w:val="clear" w:color="auto" w:fill="FFFFFF"/>
        </w:rPr>
        <w:t>corporate</w:t>
      </w:r>
      <w:r>
        <w:rPr>
          <w:rFonts w:ascii="Arial" w:hAnsi="Arial" w:cs="Arial"/>
          <w:color w:val="222222"/>
          <w:shd w:val="clear" w:color="auto" w:fill="FFFFFF"/>
        </w:rPr>
        <w:t>s</w:t>
      </w:r>
      <w:r w:rsidRPr="00021DE2">
        <w:rPr>
          <w:rFonts w:ascii="Arial" w:hAnsi="Arial" w:cs="Arial"/>
          <w:color w:val="222222"/>
          <w:shd w:val="clear" w:color="auto" w:fill="FFFFFF"/>
        </w:rPr>
        <w:t xml:space="preserve"> are pro-climate </w:t>
      </w:r>
      <w:r>
        <w:rPr>
          <w:rFonts w:ascii="Arial" w:hAnsi="Arial" w:cs="Arial"/>
          <w:color w:val="222222"/>
          <w:shd w:val="clear" w:color="auto" w:fill="FFFFFF"/>
        </w:rPr>
        <w:t xml:space="preserve">action </w:t>
      </w:r>
      <w:r w:rsidRPr="00021DE2">
        <w:rPr>
          <w:rFonts w:ascii="Arial" w:hAnsi="Arial" w:cs="Arial"/>
          <w:color w:val="222222"/>
          <w:shd w:val="clear" w:color="auto" w:fill="FFFFFF"/>
        </w:rPr>
        <w:t xml:space="preserve">but </w:t>
      </w:r>
      <w:r>
        <w:rPr>
          <w:rFonts w:ascii="Arial" w:hAnsi="Arial" w:cs="Arial"/>
          <w:color w:val="222222"/>
          <w:shd w:val="clear" w:color="auto" w:fill="FFFFFF"/>
        </w:rPr>
        <w:t xml:space="preserve">just don’t engage so assertively. Lets face it many of us are a bit like that… of course we think creation is important, but </w:t>
      </w:r>
      <w:r w:rsidR="000357CA">
        <w:rPr>
          <w:rFonts w:ascii="Arial" w:hAnsi="Arial" w:cs="Arial"/>
          <w:color w:val="222222"/>
          <w:shd w:val="clear" w:color="auto" w:fill="FFFFFF"/>
        </w:rPr>
        <w:t>what difference can we make?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7BC9A978" w14:textId="3D3F617D" w:rsidR="00513734" w:rsidRDefault="001B0F2B" w:rsidP="0051373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drawing>
          <wp:anchor distT="0" distB="0" distL="114300" distR="114300" simplePos="0" relativeHeight="251672576" behindDoc="0" locked="0" layoutInCell="1" allowOverlap="1" wp14:anchorId="69D5F49C" wp14:editId="5EB55576">
            <wp:simplePos x="0" y="0"/>
            <wp:positionH relativeFrom="column">
              <wp:posOffset>-29845</wp:posOffset>
            </wp:positionH>
            <wp:positionV relativeFrom="paragraph">
              <wp:posOffset>179070</wp:posOffset>
            </wp:positionV>
            <wp:extent cx="2437765" cy="1371600"/>
            <wp:effectExtent l="0" t="0" r="63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C1698F" w14:textId="32FF5547" w:rsidR="00275B96" w:rsidRDefault="000357CA" w:rsidP="00963B5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Thankfully as individuals and as a communion there is a lot we can do, from checking who our super is invested with to </w:t>
      </w:r>
      <w:r w:rsidR="005D6CDD">
        <w:rPr>
          <w:rFonts w:ascii="Arial" w:hAnsi="Arial" w:cs="Arial"/>
          <w:color w:val="222222"/>
          <w:shd w:val="clear" w:color="auto" w:fill="FFFFFF"/>
        </w:rPr>
        <w:t>hand</w:t>
      </w:r>
      <w:r>
        <w:rPr>
          <w:rFonts w:ascii="Arial" w:hAnsi="Arial" w:cs="Arial"/>
          <w:color w:val="222222"/>
          <w:shd w:val="clear" w:color="auto" w:fill="FFFFFF"/>
        </w:rPr>
        <w:t xml:space="preserve">writing </w:t>
      </w:r>
      <w:r w:rsidR="003C7A9D">
        <w:rPr>
          <w:rFonts w:ascii="Arial" w:hAnsi="Arial" w:cs="Arial"/>
          <w:color w:val="222222"/>
          <w:shd w:val="clear" w:color="auto" w:fill="FFFFFF"/>
        </w:rPr>
        <w:t xml:space="preserve">personal letters to the PM </w:t>
      </w:r>
      <w:r>
        <w:rPr>
          <w:rFonts w:ascii="Arial" w:hAnsi="Arial" w:cs="Arial"/>
          <w:color w:val="222222"/>
          <w:shd w:val="clear" w:color="auto" w:fill="FFFFFF"/>
        </w:rPr>
        <w:t xml:space="preserve">like we did recently </w:t>
      </w:r>
      <w:r w:rsidR="005D6CDD">
        <w:rPr>
          <w:rFonts w:ascii="Arial" w:hAnsi="Arial" w:cs="Arial"/>
          <w:color w:val="222222"/>
          <w:shd w:val="clear" w:color="auto" w:fill="FFFFFF"/>
        </w:rPr>
        <w:t xml:space="preserve">– </w:t>
      </w:r>
      <w:r w:rsidR="00041225">
        <w:rPr>
          <w:rFonts w:ascii="Arial" w:hAnsi="Arial" w:cs="Arial"/>
          <w:color w:val="222222"/>
          <w:shd w:val="clear" w:color="auto" w:fill="FFFFFF"/>
        </w:rPr>
        <w:t>some</w:t>
      </w:r>
      <w:r w:rsidR="005D6CDD">
        <w:rPr>
          <w:rFonts w:ascii="Arial" w:hAnsi="Arial" w:cs="Arial"/>
          <w:color w:val="222222"/>
          <w:shd w:val="clear" w:color="auto" w:fill="FFFFFF"/>
        </w:rPr>
        <w:t xml:space="preserve"> of over 600 he received this week</w:t>
      </w:r>
      <w:r w:rsidR="003533C7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14:paraId="2C3B74D3" w14:textId="68166EF2" w:rsidR="003533C7" w:rsidRDefault="000357CA" w:rsidP="000357C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We might be able to follow up in person at the PMs office </w:t>
      </w:r>
      <w:r w:rsidR="00041225">
        <w:rPr>
          <w:rFonts w:ascii="Arial" w:hAnsi="Arial" w:cs="Arial"/>
          <w:color w:val="222222"/>
          <w:shd w:val="clear" w:color="auto" w:fill="FFFFFF"/>
        </w:rPr>
        <w:t>next month</w:t>
      </w:r>
      <w:r w:rsidR="003C7A9D">
        <w:rPr>
          <w:rFonts w:ascii="Arial" w:hAnsi="Arial" w:cs="Arial"/>
          <w:color w:val="222222"/>
          <w:shd w:val="clear" w:color="auto" w:fill="FFFFFF"/>
        </w:rPr>
        <w:t>,</w:t>
      </w:r>
      <w:r w:rsidR="003C7A9D" w:rsidRPr="009D126D">
        <w:rPr>
          <w:rFonts w:ascii="Arial" w:hAnsi="Arial" w:cs="Arial"/>
          <w:color w:val="222222"/>
          <w:u w:val="single"/>
          <w:shd w:val="clear" w:color="auto" w:fill="FFFFFF"/>
        </w:rPr>
        <w:t xml:space="preserve"> IF</w:t>
      </w:r>
      <w:r w:rsidR="003C7A9D">
        <w:rPr>
          <w:rFonts w:ascii="Arial" w:hAnsi="Arial" w:cs="Arial"/>
          <w:color w:val="222222"/>
          <w:shd w:val="clear" w:color="auto" w:fill="FFFFFF"/>
        </w:rPr>
        <w:t xml:space="preserve"> covid allows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5D6CDD">
        <w:rPr>
          <w:rFonts w:ascii="Arial" w:hAnsi="Arial" w:cs="Arial"/>
          <w:color w:val="222222"/>
          <w:shd w:val="clear" w:color="auto" w:fill="FFFFFF"/>
        </w:rPr>
        <w:t>…</w:t>
      </w:r>
    </w:p>
    <w:p w14:paraId="3CA91F21" w14:textId="115BA912" w:rsidR="003533C7" w:rsidRDefault="001B0F2B" w:rsidP="000357C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drawing>
          <wp:anchor distT="0" distB="0" distL="114300" distR="114300" simplePos="0" relativeHeight="251674624" behindDoc="0" locked="0" layoutInCell="1" allowOverlap="1" wp14:anchorId="4B6D9730" wp14:editId="0EA379D0">
            <wp:simplePos x="0" y="0"/>
            <wp:positionH relativeFrom="column">
              <wp:posOffset>4315522</wp:posOffset>
            </wp:positionH>
            <wp:positionV relativeFrom="paragraph">
              <wp:posOffset>151130</wp:posOffset>
            </wp:positionV>
            <wp:extent cx="1955800" cy="1100212"/>
            <wp:effectExtent l="0" t="0" r="6350" b="508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100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6074CA" w14:textId="77777777" w:rsidR="001B0F2B" w:rsidRDefault="001B0F2B" w:rsidP="000357CA">
      <w:pPr>
        <w:rPr>
          <w:rFonts w:ascii="Arial" w:hAnsi="Arial" w:cs="Arial"/>
          <w:color w:val="222222"/>
          <w:shd w:val="clear" w:color="auto" w:fill="FFFFFF"/>
        </w:rPr>
      </w:pPr>
    </w:p>
    <w:p w14:paraId="3166E0AB" w14:textId="5A3F75D2" w:rsidR="000357CA" w:rsidRDefault="003C7A9D" w:rsidP="000357C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Two weeks </w:t>
      </w:r>
      <w:r w:rsidR="005D6CDD">
        <w:rPr>
          <w:rFonts w:ascii="Arial" w:hAnsi="Arial" w:cs="Arial"/>
          <w:color w:val="222222"/>
          <w:shd w:val="clear" w:color="auto" w:fill="FFFFFF"/>
        </w:rPr>
        <w:t>before</w:t>
      </w:r>
      <w:r>
        <w:rPr>
          <w:rFonts w:ascii="Arial" w:hAnsi="Arial" w:cs="Arial"/>
          <w:color w:val="222222"/>
          <w:shd w:val="clear" w:color="auto" w:fill="FFFFFF"/>
        </w:rPr>
        <w:t xml:space="preserve"> he </w:t>
      </w:r>
      <w:r w:rsidR="005D6CDD">
        <w:rPr>
          <w:rFonts w:ascii="Arial" w:hAnsi="Arial" w:cs="Arial"/>
          <w:color w:val="222222"/>
          <w:shd w:val="clear" w:color="auto" w:fill="FFFFFF"/>
        </w:rPr>
        <w:t>goes to</w:t>
      </w:r>
      <w:r>
        <w:rPr>
          <w:rFonts w:ascii="Arial" w:hAnsi="Arial" w:cs="Arial"/>
          <w:color w:val="222222"/>
          <w:shd w:val="clear" w:color="auto" w:fill="FFFFFF"/>
        </w:rPr>
        <w:t xml:space="preserve"> the COP talks </w:t>
      </w:r>
      <w:r w:rsidR="00041225">
        <w:rPr>
          <w:rFonts w:ascii="Arial" w:hAnsi="Arial" w:cs="Arial"/>
          <w:color w:val="222222"/>
          <w:shd w:val="clear" w:color="auto" w:fill="FFFFFF"/>
        </w:rPr>
        <w:t xml:space="preserve">in Glasgow </w:t>
      </w:r>
      <w:r w:rsidR="005D6CDD">
        <w:rPr>
          <w:rFonts w:ascii="Arial" w:hAnsi="Arial" w:cs="Arial"/>
          <w:color w:val="222222"/>
          <w:shd w:val="clear" w:color="auto" w:fill="FFFFFF"/>
        </w:rPr>
        <w:t>that set the stage for our grandchildrens</w:t>
      </w:r>
      <w:r w:rsidR="00041225">
        <w:rPr>
          <w:rFonts w:ascii="Arial" w:hAnsi="Arial" w:cs="Arial"/>
          <w:color w:val="222222"/>
          <w:shd w:val="clear" w:color="auto" w:fill="FFFFFF"/>
        </w:rPr>
        <w:t>’</w:t>
      </w:r>
      <w:r w:rsidR="005D6CDD">
        <w:rPr>
          <w:rFonts w:ascii="Arial" w:hAnsi="Arial" w:cs="Arial"/>
          <w:color w:val="222222"/>
          <w:shd w:val="clear" w:color="auto" w:fill="FFFFFF"/>
        </w:rPr>
        <w:t xml:space="preserve"> future. </w:t>
      </w:r>
    </w:p>
    <w:p w14:paraId="7708231A" w14:textId="552F444A" w:rsidR="003533C7" w:rsidRDefault="003533C7" w:rsidP="000357CA">
      <w:pPr>
        <w:rPr>
          <w:rFonts w:ascii="Arial" w:hAnsi="Arial" w:cs="Arial"/>
          <w:color w:val="222222"/>
          <w:shd w:val="clear" w:color="auto" w:fill="FFFFFF"/>
        </w:rPr>
      </w:pPr>
    </w:p>
    <w:p w14:paraId="070E37A5" w14:textId="34CB5CE6" w:rsidR="003533C7" w:rsidRDefault="003533C7" w:rsidP="000357C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Who knows, with our prompting, our leaders may turn out to be wise and wonderful after all.</w:t>
      </w:r>
    </w:p>
    <w:p w14:paraId="62401620" w14:textId="7F9B7772" w:rsidR="003C7A9D" w:rsidRDefault="003C7A9D" w:rsidP="00963B5C">
      <w:pPr>
        <w:rPr>
          <w:rFonts w:ascii="Arial" w:hAnsi="Arial" w:cs="Arial"/>
          <w:color w:val="222222"/>
          <w:shd w:val="clear" w:color="auto" w:fill="FFFFFF"/>
        </w:rPr>
      </w:pPr>
    </w:p>
    <w:sectPr w:rsidR="003C7A9D" w:rsidSect="00041225">
      <w:pgSz w:w="11900" w:h="16840"/>
      <w:pgMar w:top="709" w:right="843" w:bottom="56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C1900"/>
    <w:multiLevelType w:val="hybridMultilevel"/>
    <w:tmpl w:val="E9305B62"/>
    <w:lvl w:ilvl="0" w:tplc="4F361A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17C05"/>
    <w:multiLevelType w:val="hybridMultilevel"/>
    <w:tmpl w:val="5838D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BD"/>
    <w:rsid w:val="00021DE2"/>
    <w:rsid w:val="000357CA"/>
    <w:rsid w:val="00037DA5"/>
    <w:rsid w:val="00041225"/>
    <w:rsid w:val="00074463"/>
    <w:rsid w:val="000C7E3A"/>
    <w:rsid w:val="001339C3"/>
    <w:rsid w:val="0013518A"/>
    <w:rsid w:val="001A0308"/>
    <w:rsid w:val="001B0F2B"/>
    <w:rsid w:val="001C634A"/>
    <w:rsid w:val="001E12E1"/>
    <w:rsid w:val="00275B96"/>
    <w:rsid w:val="00286C98"/>
    <w:rsid w:val="002A07E7"/>
    <w:rsid w:val="002C233A"/>
    <w:rsid w:val="00337612"/>
    <w:rsid w:val="003533C7"/>
    <w:rsid w:val="00366A6B"/>
    <w:rsid w:val="00397D5D"/>
    <w:rsid w:val="003C7A9D"/>
    <w:rsid w:val="003E4B17"/>
    <w:rsid w:val="003F6110"/>
    <w:rsid w:val="00491BC3"/>
    <w:rsid w:val="004941AC"/>
    <w:rsid w:val="00513734"/>
    <w:rsid w:val="00514EDA"/>
    <w:rsid w:val="00583F8E"/>
    <w:rsid w:val="00594A00"/>
    <w:rsid w:val="005A3858"/>
    <w:rsid w:val="005D6CDD"/>
    <w:rsid w:val="005E12D5"/>
    <w:rsid w:val="00605E68"/>
    <w:rsid w:val="00675FCF"/>
    <w:rsid w:val="00684D80"/>
    <w:rsid w:val="006B4E74"/>
    <w:rsid w:val="006D275E"/>
    <w:rsid w:val="006F1B56"/>
    <w:rsid w:val="007278EE"/>
    <w:rsid w:val="007543AA"/>
    <w:rsid w:val="00764B0E"/>
    <w:rsid w:val="0077094A"/>
    <w:rsid w:val="007726DF"/>
    <w:rsid w:val="007C3382"/>
    <w:rsid w:val="007E5E74"/>
    <w:rsid w:val="00900F1E"/>
    <w:rsid w:val="00963B5C"/>
    <w:rsid w:val="00975492"/>
    <w:rsid w:val="009A2EBD"/>
    <w:rsid w:val="009C4CAE"/>
    <w:rsid w:val="009D126D"/>
    <w:rsid w:val="00A25822"/>
    <w:rsid w:val="00AC2F43"/>
    <w:rsid w:val="00AC371B"/>
    <w:rsid w:val="00AD2A0C"/>
    <w:rsid w:val="00AD3290"/>
    <w:rsid w:val="00AD72DE"/>
    <w:rsid w:val="00AE4FD7"/>
    <w:rsid w:val="00B044FF"/>
    <w:rsid w:val="00B13CFF"/>
    <w:rsid w:val="00B54A54"/>
    <w:rsid w:val="00C162B1"/>
    <w:rsid w:val="00C25B8B"/>
    <w:rsid w:val="00C849CD"/>
    <w:rsid w:val="00CE32BF"/>
    <w:rsid w:val="00CF0038"/>
    <w:rsid w:val="00D55B3B"/>
    <w:rsid w:val="00D61DC0"/>
    <w:rsid w:val="00EB73B9"/>
    <w:rsid w:val="00EE76F7"/>
    <w:rsid w:val="00EF732F"/>
    <w:rsid w:val="00F716E0"/>
    <w:rsid w:val="00F9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2B096"/>
  <w15:chartTrackingRefBased/>
  <w15:docId w15:val="{23E89C81-1ABE-F548-8427-1B64B1C1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1BC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E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1B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91B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BC3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1A0308"/>
    <w:rPr>
      <w:rFonts w:ascii="Tahoma" w:hAnsi="Tahoma" w:cs="Tahoma" w:hint="default"/>
      <w:b w:val="0"/>
      <w:bCs w:val="0"/>
      <w:i w:val="0"/>
      <w:iCs w:val="0"/>
      <w:color w:val="62626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1D7AF-B7EE-4246-BB7F-0EA8E85F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2021-09-15T22:55:00Z</cp:lastPrinted>
  <dcterms:created xsi:type="dcterms:W3CDTF">2021-09-18T01:57:00Z</dcterms:created>
  <dcterms:modified xsi:type="dcterms:W3CDTF">2021-09-18T01:57:00Z</dcterms:modified>
</cp:coreProperties>
</file>